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方正小标宋简体" w:eastAsia="方正小标宋简体"/>
          <w:b/>
          <w:sz w:val="32"/>
          <w:szCs w:val="32"/>
        </w:rPr>
      </w:pPr>
      <w:r>
        <w:rPr>
          <w:rFonts w:hint="eastAsia" w:ascii="方正小标宋简体" w:eastAsia="方正小标宋简体"/>
          <w:b/>
          <w:sz w:val="32"/>
          <w:szCs w:val="32"/>
        </w:rPr>
        <w:t>南欧江流域发电公司拟招聘自主运维相关工作人员任职资格及工作职责情况表</w:t>
      </w:r>
    </w:p>
    <w:p>
      <w:pPr>
        <w:adjustRightInd w:val="0"/>
        <w:snapToGrid w:val="0"/>
        <w:jc w:val="center"/>
        <w:rPr>
          <w:rFonts w:ascii="方正小标宋简体" w:eastAsia="方正小标宋简体"/>
          <w:b/>
          <w:szCs w:val="21"/>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259"/>
        <w:gridCol w:w="683"/>
        <w:gridCol w:w="695"/>
        <w:gridCol w:w="5241"/>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jc w:val="center"/>
              <w:rPr>
                <w:rFonts w:ascii="仿宋_GB2312" w:hAnsi="仿宋" w:eastAsia="仿宋_GB2312"/>
                <w:b/>
                <w:bCs/>
                <w:szCs w:val="21"/>
              </w:rPr>
            </w:pPr>
            <w:r>
              <w:rPr>
                <w:rFonts w:hint="eastAsia" w:ascii="仿宋_GB2312" w:hAnsi="仿宋" w:eastAsia="仿宋_GB2312"/>
                <w:b/>
                <w:bCs/>
                <w:szCs w:val="21"/>
              </w:rPr>
              <w:t>序号</w:t>
            </w:r>
          </w:p>
        </w:tc>
        <w:tc>
          <w:tcPr>
            <w:tcW w:w="444" w:type="pct"/>
            <w:vAlign w:val="center"/>
          </w:tcPr>
          <w:p>
            <w:pPr>
              <w:jc w:val="center"/>
              <w:rPr>
                <w:rFonts w:ascii="仿宋_GB2312" w:hAnsi="仿宋" w:eastAsia="仿宋_GB2312"/>
                <w:b/>
                <w:bCs/>
                <w:szCs w:val="21"/>
              </w:rPr>
            </w:pPr>
            <w:r>
              <w:rPr>
                <w:rFonts w:hint="eastAsia" w:ascii="仿宋_GB2312" w:hAnsi="仿宋" w:eastAsia="仿宋_GB2312"/>
                <w:b/>
                <w:bCs/>
                <w:szCs w:val="21"/>
              </w:rPr>
              <w:t>岗位</w:t>
            </w:r>
          </w:p>
        </w:tc>
        <w:tc>
          <w:tcPr>
            <w:tcW w:w="240" w:type="pct"/>
            <w:vAlign w:val="center"/>
          </w:tcPr>
          <w:p>
            <w:pPr>
              <w:jc w:val="center"/>
              <w:rPr>
                <w:rFonts w:ascii="仿宋_GB2312" w:hAnsi="仿宋" w:eastAsia="仿宋_GB2312"/>
                <w:b/>
                <w:bCs/>
                <w:szCs w:val="21"/>
              </w:rPr>
            </w:pPr>
            <w:r>
              <w:rPr>
                <w:rFonts w:hint="eastAsia" w:ascii="仿宋_GB2312" w:hAnsi="仿宋" w:eastAsia="仿宋_GB2312"/>
                <w:b/>
                <w:bCs/>
                <w:szCs w:val="21"/>
              </w:rPr>
              <w:t>国籍</w:t>
            </w:r>
          </w:p>
        </w:tc>
        <w:tc>
          <w:tcPr>
            <w:tcW w:w="245" w:type="pct"/>
            <w:vAlign w:val="center"/>
          </w:tcPr>
          <w:p>
            <w:pPr>
              <w:jc w:val="center"/>
              <w:rPr>
                <w:rFonts w:ascii="仿宋_GB2312" w:hAnsi="仿宋" w:eastAsia="仿宋_GB2312"/>
                <w:b/>
                <w:bCs/>
                <w:szCs w:val="21"/>
              </w:rPr>
            </w:pPr>
            <w:r>
              <w:rPr>
                <w:rFonts w:hint="eastAsia" w:ascii="仿宋_GB2312" w:hAnsi="仿宋" w:eastAsia="仿宋_GB2312"/>
                <w:b/>
                <w:bCs/>
                <w:szCs w:val="21"/>
              </w:rPr>
              <w:t>人数</w:t>
            </w:r>
          </w:p>
        </w:tc>
        <w:tc>
          <w:tcPr>
            <w:tcW w:w="1848" w:type="pct"/>
            <w:vAlign w:val="center"/>
          </w:tcPr>
          <w:p>
            <w:pPr>
              <w:jc w:val="center"/>
              <w:rPr>
                <w:rFonts w:ascii="仿宋_GB2312" w:hAnsi="仿宋" w:eastAsia="仿宋_GB2312"/>
                <w:b/>
                <w:bCs/>
                <w:szCs w:val="21"/>
              </w:rPr>
            </w:pPr>
            <w:r>
              <w:rPr>
                <w:rFonts w:hint="eastAsia" w:ascii="仿宋_GB2312" w:hAnsi="仿宋" w:eastAsia="仿宋_GB2312"/>
                <w:b/>
                <w:bCs/>
                <w:szCs w:val="21"/>
              </w:rPr>
              <w:t>任职资格</w:t>
            </w:r>
          </w:p>
        </w:tc>
        <w:tc>
          <w:tcPr>
            <w:tcW w:w="1934" w:type="pct"/>
            <w:vAlign w:val="center"/>
          </w:tcPr>
          <w:p>
            <w:pPr>
              <w:jc w:val="center"/>
              <w:rPr>
                <w:rFonts w:ascii="仿宋_GB2312" w:hAnsi="仿宋" w:eastAsia="仿宋_GB2312"/>
                <w:b/>
                <w:bCs/>
                <w:szCs w:val="21"/>
              </w:rPr>
            </w:pPr>
            <w:r>
              <w:rPr>
                <w:rFonts w:hint="eastAsia" w:ascii="仿宋_GB2312" w:hAnsi="仿宋" w:eastAsia="仿宋_GB2312"/>
                <w:b/>
                <w:bCs/>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仿宋" w:eastAsia="仿宋_GB2312"/>
                <w:szCs w:val="21"/>
              </w:rPr>
            </w:pPr>
            <w:r>
              <w:rPr>
                <w:rFonts w:hint="eastAsia" w:ascii="仿宋_GB2312" w:hAnsi="等线" w:eastAsia="仿宋_GB2312"/>
                <w:color w:val="000000"/>
                <w:sz w:val="22"/>
              </w:rPr>
              <w:t>继电保护工程师</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color w:val="000000"/>
                <w:sz w:val="22"/>
              </w:rPr>
              <w:t>1</w:t>
            </w:r>
          </w:p>
        </w:tc>
        <w:tc>
          <w:tcPr>
            <w:tcW w:w="1848" w:type="pct"/>
            <w:vAlign w:val="center"/>
          </w:tcPr>
          <w:p>
            <w:pPr>
              <w:pStyle w:val="9"/>
              <w:numPr>
                <w:ilvl w:val="0"/>
                <w:numId w:val="6"/>
              </w:numPr>
              <w:ind w:left="0" w:firstLine="0" w:firstLineChars="0"/>
              <w:jc w:val="left"/>
              <w:rPr>
                <w:rFonts w:ascii="仿宋_GB2312" w:hAnsi="仿宋" w:eastAsia="仿宋_GB2312"/>
                <w:szCs w:val="21"/>
              </w:rPr>
            </w:pPr>
            <w:r>
              <w:rPr>
                <w:rFonts w:hint="eastAsia" w:ascii="仿宋_GB2312" w:hAnsi="等线" w:eastAsia="仿宋_GB2312"/>
                <w:color w:val="000000"/>
                <w:sz w:val="22"/>
              </w:rPr>
              <w:t>本科及以上学历，继电保护相关专业。</w:t>
            </w:r>
            <w:r>
              <w:rPr>
                <w:rFonts w:hint="eastAsia" w:ascii="仿宋_GB2312" w:hAnsi="等线" w:eastAsia="仿宋_GB2312"/>
                <w:color w:val="000000"/>
                <w:sz w:val="22"/>
              </w:rPr>
              <w:br w:type="textWrapping"/>
            </w:r>
            <w:r>
              <w:rPr>
                <w:rFonts w:hint="eastAsia" w:ascii="仿宋_GB2312" w:hAnsi="等线" w:eastAsia="仿宋_GB2312"/>
                <w:color w:val="000000"/>
                <w:sz w:val="22"/>
              </w:rPr>
              <w:t>2、6年及以上电力工程交接试验、预防性试验实际操作经验。</w:t>
            </w:r>
            <w:r>
              <w:rPr>
                <w:rFonts w:hint="eastAsia" w:ascii="仿宋_GB2312" w:hAnsi="等线" w:eastAsia="仿宋_GB2312"/>
                <w:color w:val="000000"/>
                <w:sz w:val="22"/>
              </w:rPr>
              <w:br w:type="textWrapping"/>
            </w:r>
            <w:r>
              <w:rPr>
                <w:rFonts w:hint="eastAsia" w:ascii="仿宋_GB2312" w:hAnsi="等线" w:eastAsia="仿宋_GB2312"/>
                <w:color w:val="000000"/>
                <w:sz w:val="22"/>
              </w:rPr>
              <w:t>3、工作积极主动，责任心强，具备较强的沟通、协调能力。</w:t>
            </w:r>
            <w:r>
              <w:rPr>
                <w:rFonts w:hint="eastAsia" w:ascii="仿宋_GB2312" w:hAnsi="等线" w:eastAsia="仿宋_GB2312"/>
                <w:color w:val="000000"/>
                <w:sz w:val="22"/>
              </w:rPr>
              <w:br w:type="textWrapping"/>
            </w:r>
            <w:r>
              <w:rPr>
                <w:rFonts w:hint="eastAsia" w:ascii="仿宋_GB2312" w:hAnsi="等线" w:eastAsia="仿宋_GB2312"/>
                <w:color w:val="000000"/>
                <w:sz w:val="22"/>
              </w:rPr>
              <w:t>4、掌握水电站电力系统的一次、二次电气设备及继电保护专业及通信原理。</w:t>
            </w:r>
            <w:r>
              <w:rPr>
                <w:rFonts w:hint="eastAsia" w:ascii="仿宋_GB2312" w:hAnsi="等线" w:eastAsia="仿宋_GB2312"/>
                <w:color w:val="000000"/>
                <w:sz w:val="22"/>
              </w:rPr>
              <w:br w:type="textWrapping"/>
            </w:r>
            <w:r>
              <w:rPr>
                <w:rFonts w:hint="eastAsia" w:ascii="仿宋_GB2312" w:hAnsi="等线" w:eastAsia="仿宋_GB2312"/>
                <w:color w:val="000000"/>
                <w:sz w:val="22"/>
              </w:rPr>
              <w:t>5、熟悉相关各类型调试试验仪器操作事项。</w:t>
            </w:r>
            <w:r>
              <w:rPr>
                <w:rFonts w:hint="eastAsia" w:ascii="仿宋_GB2312" w:hAnsi="等线" w:eastAsia="仿宋_GB2312"/>
                <w:color w:val="000000"/>
                <w:sz w:val="22"/>
              </w:rPr>
              <w:br w:type="textWrapping"/>
            </w:r>
            <w:r>
              <w:rPr>
                <w:rFonts w:hint="eastAsia" w:ascii="仿宋_GB2312" w:hAnsi="等线" w:eastAsia="仿宋_GB2312"/>
                <w:color w:val="000000"/>
                <w:sz w:val="22"/>
              </w:rPr>
              <w:t>6、熟悉有关调试规程及相关装置标准，具备独立完成各类继电保护及自动装置调试项目的能力。</w:t>
            </w:r>
            <w:r>
              <w:rPr>
                <w:rFonts w:hint="eastAsia" w:ascii="仿宋_GB2312" w:hAnsi="等线" w:eastAsia="仿宋_GB2312"/>
                <w:color w:val="000000"/>
                <w:sz w:val="22"/>
              </w:rPr>
              <w:br w:type="textWrapping"/>
            </w:r>
            <w:r>
              <w:rPr>
                <w:rFonts w:hint="eastAsia" w:ascii="仿宋_GB2312" w:hAnsi="等线" w:eastAsia="仿宋_GB2312"/>
                <w:color w:val="000000"/>
                <w:sz w:val="22"/>
              </w:rPr>
              <w:t>7、具备水电站机电设备继电保护调试、试验方案编写和实施能力。</w:t>
            </w:r>
          </w:p>
        </w:tc>
        <w:tc>
          <w:tcPr>
            <w:tcW w:w="1934" w:type="pct"/>
            <w:vAlign w:val="center"/>
          </w:tcPr>
          <w:p>
            <w:pPr>
              <w:pStyle w:val="9"/>
              <w:numPr>
                <w:ilvl w:val="0"/>
                <w:numId w:val="2"/>
              </w:numPr>
              <w:ind w:left="0" w:firstLine="0" w:firstLineChars="0"/>
              <w:jc w:val="left"/>
              <w:rPr>
                <w:rFonts w:ascii="仿宋_GB2312" w:hAnsi="仿宋" w:eastAsia="仿宋_GB2312"/>
                <w:szCs w:val="21"/>
              </w:rPr>
            </w:pPr>
            <w:r>
              <w:rPr>
                <w:rFonts w:hint="eastAsia" w:ascii="仿宋_GB2312" w:hAnsi="等线" w:eastAsia="仿宋_GB2312"/>
                <w:color w:val="000000"/>
                <w:sz w:val="22"/>
              </w:rPr>
              <w:t>参与部门开展公司机组年度检修预试计划的编制工作。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2、专业负责电站设备定值归口管理，年度预防性试验继电保护试验项目的统筹管理（含相关试验设备管理）与实施。</w:t>
            </w:r>
            <w:r>
              <w:rPr>
                <w:rFonts w:hint="eastAsia" w:ascii="仿宋_GB2312" w:hAnsi="等线" w:eastAsia="仿宋_GB2312"/>
                <w:color w:val="000000"/>
                <w:sz w:val="22"/>
              </w:rPr>
              <w:br w:type="textWrapping"/>
            </w:r>
            <w:r>
              <w:rPr>
                <w:rFonts w:hint="eastAsia" w:ascii="仿宋_GB2312" w:hAnsi="等线" w:eastAsia="仿宋_GB2312"/>
                <w:color w:val="000000"/>
                <w:sz w:val="22"/>
              </w:rPr>
              <w:t>3、根据电站现场工作需要，临时性开展各类继电保护及自动装置调试工作。</w:t>
            </w:r>
            <w:r>
              <w:rPr>
                <w:rFonts w:hint="eastAsia" w:ascii="仿宋_GB2312" w:hAnsi="等线" w:eastAsia="仿宋_GB2312"/>
                <w:color w:val="000000"/>
                <w:sz w:val="22"/>
              </w:rPr>
              <w:br w:type="textWrapping"/>
            </w:r>
            <w:r>
              <w:rPr>
                <w:rFonts w:hint="eastAsia" w:ascii="仿宋_GB2312" w:hAnsi="等线" w:eastAsia="仿宋_GB2312"/>
                <w:color w:val="000000"/>
                <w:sz w:val="22"/>
              </w:rPr>
              <w:t>4、负责电站机电设备继电保护调试、试验方案编制工作。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仿宋" w:eastAsia="仿宋_GB2312"/>
                <w:szCs w:val="21"/>
              </w:rPr>
            </w:pPr>
            <w:r>
              <w:rPr>
                <w:rFonts w:hint="eastAsia" w:ascii="仿宋_GB2312" w:hAnsi="等线" w:eastAsia="仿宋_GB2312"/>
                <w:color w:val="000000"/>
                <w:sz w:val="22"/>
              </w:rPr>
              <w:t>自动化工程师</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color w:val="000000"/>
                <w:sz w:val="22"/>
              </w:rPr>
              <w:t>1</w:t>
            </w:r>
          </w:p>
        </w:tc>
        <w:tc>
          <w:tcPr>
            <w:tcW w:w="1848" w:type="pct"/>
            <w:vAlign w:val="center"/>
          </w:tcPr>
          <w:p>
            <w:pPr>
              <w:pStyle w:val="9"/>
              <w:numPr>
                <w:ilvl w:val="0"/>
                <w:numId w:val="7"/>
              </w:numPr>
              <w:ind w:left="0" w:firstLine="0" w:firstLineChars="0"/>
              <w:jc w:val="left"/>
              <w:rPr>
                <w:rFonts w:ascii="仿宋_GB2312" w:hAnsi="宋体" w:eastAsia="仿宋_GB2312"/>
                <w:szCs w:val="21"/>
              </w:rPr>
            </w:pPr>
            <w:r>
              <w:rPr>
                <w:rFonts w:hint="eastAsia" w:ascii="仿宋_GB2312" w:hAnsi="等线" w:eastAsia="仿宋_GB2312"/>
                <w:color w:val="000000"/>
                <w:sz w:val="22"/>
              </w:rPr>
              <w:t>本科及以上学历，电力系统及自动化、机电一体化相关专业。</w:t>
            </w:r>
            <w:r>
              <w:rPr>
                <w:rFonts w:hint="eastAsia" w:ascii="仿宋_GB2312" w:hAnsi="等线" w:eastAsia="仿宋_GB2312"/>
                <w:color w:val="000000"/>
                <w:sz w:val="22"/>
              </w:rPr>
              <w:br w:type="textWrapping"/>
            </w:r>
            <w:r>
              <w:rPr>
                <w:rFonts w:hint="eastAsia" w:ascii="仿宋_GB2312" w:hAnsi="等线" w:eastAsia="仿宋_GB2312"/>
                <w:color w:val="000000"/>
                <w:sz w:val="22"/>
              </w:rPr>
              <w:t>2、6年及以上电力工程交接试验、预防性试验实际操作经验。</w:t>
            </w:r>
            <w:r>
              <w:rPr>
                <w:rFonts w:hint="eastAsia" w:ascii="仿宋_GB2312" w:hAnsi="等线" w:eastAsia="仿宋_GB2312"/>
                <w:color w:val="000000"/>
                <w:sz w:val="22"/>
              </w:rPr>
              <w:br w:type="textWrapping"/>
            </w:r>
            <w:r>
              <w:rPr>
                <w:rFonts w:hint="eastAsia" w:ascii="仿宋_GB2312" w:hAnsi="等线" w:eastAsia="仿宋_GB2312"/>
                <w:color w:val="000000"/>
                <w:sz w:val="22"/>
              </w:rPr>
              <w:t>3、工作积极主动，责任心强，具备较强的沟通、协调能力。</w:t>
            </w:r>
            <w:r>
              <w:rPr>
                <w:rFonts w:hint="eastAsia" w:ascii="仿宋_GB2312" w:hAnsi="等线" w:eastAsia="仿宋_GB2312"/>
                <w:color w:val="000000"/>
                <w:sz w:val="22"/>
              </w:rPr>
              <w:br w:type="textWrapping"/>
            </w:r>
            <w:r>
              <w:rPr>
                <w:rFonts w:hint="eastAsia" w:ascii="仿宋_GB2312" w:hAnsi="等线" w:eastAsia="仿宋_GB2312"/>
                <w:color w:val="000000"/>
                <w:sz w:val="22"/>
              </w:rPr>
              <w:t>4、熟悉水电站电力系统的相关知识，熟悉水电站自动化系统元件（装置）及相关系统设备。</w:t>
            </w:r>
            <w:r>
              <w:rPr>
                <w:rFonts w:hint="eastAsia" w:ascii="仿宋_GB2312" w:hAnsi="等线" w:eastAsia="仿宋_GB2312"/>
                <w:color w:val="000000"/>
                <w:sz w:val="22"/>
              </w:rPr>
              <w:br w:type="textWrapping"/>
            </w:r>
            <w:r>
              <w:rPr>
                <w:rFonts w:hint="eastAsia" w:ascii="仿宋_GB2312" w:hAnsi="等线" w:eastAsia="仿宋_GB2312"/>
                <w:color w:val="000000"/>
                <w:sz w:val="22"/>
              </w:rPr>
              <w:t>5、熟悉相关各类型调试试验仪器操作事项。</w:t>
            </w:r>
            <w:r>
              <w:rPr>
                <w:rFonts w:hint="eastAsia" w:ascii="仿宋_GB2312" w:hAnsi="等线" w:eastAsia="仿宋_GB2312"/>
                <w:color w:val="000000"/>
                <w:sz w:val="22"/>
              </w:rPr>
              <w:br w:type="textWrapping"/>
            </w:r>
            <w:r>
              <w:rPr>
                <w:rFonts w:hint="eastAsia" w:ascii="仿宋_GB2312" w:hAnsi="等线" w:eastAsia="仿宋_GB2312"/>
                <w:color w:val="000000"/>
                <w:sz w:val="22"/>
              </w:rPr>
              <w:t>6、熟悉有关调试规程及相关装置标准，具备独立完成水电站机组自动化元件（装置）及其系统调试、试验的能力。</w:t>
            </w:r>
            <w:r>
              <w:rPr>
                <w:rFonts w:hint="eastAsia" w:ascii="仿宋_GB2312" w:hAnsi="等线" w:eastAsia="仿宋_GB2312"/>
                <w:color w:val="000000"/>
                <w:sz w:val="22"/>
              </w:rPr>
              <w:br w:type="textWrapping"/>
            </w:r>
            <w:r>
              <w:rPr>
                <w:rFonts w:hint="eastAsia" w:ascii="仿宋_GB2312" w:hAnsi="等线" w:eastAsia="仿宋_GB2312"/>
                <w:color w:val="000000"/>
                <w:sz w:val="22"/>
              </w:rPr>
              <w:t>7、具备水电站机组自动化设备调试、试验方案编写和实施能力。</w:t>
            </w:r>
          </w:p>
        </w:tc>
        <w:tc>
          <w:tcPr>
            <w:tcW w:w="1934" w:type="pct"/>
            <w:vAlign w:val="center"/>
          </w:tcPr>
          <w:p>
            <w:pPr>
              <w:pStyle w:val="9"/>
              <w:numPr>
                <w:ilvl w:val="0"/>
                <w:numId w:val="8"/>
              </w:numPr>
              <w:ind w:left="0" w:firstLine="0" w:firstLineChars="0"/>
              <w:jc w:val="left"/>
              <w:rPr>
                <w:rFonts w:ascii="仿宋_GB2312" w:hAnsi="仿宋" w:eastAsia="仿宋_GB2312"/>
                <w:szCs w:val="21"/>
              </w:rPr>
            </w:pPr>
            <w:r>
              <w:rPr>
                <w:rFonts w:hint="eastAsia" w:ascii="仿宋_GB2312" w:hAnsi="等线" w:eastAsia="仿宋_GB2312"/>
                <w:color w:val="000000"/>
                <w:sz w:val="22"/>
              </w:rPr>
              <w:t>参与部门开展公司机组年度检修预试计划的编制工作。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2、专业负责电站年度预防性试验机组自动化方面试验项目的统筹管理（含相关试验设备管理）与实施。</w:t>
            </w:r>
            <w:r>
              <w:rPr>
                <w:rFonts w:hint="eastAsia" w:ascii="仿宋_GB2312" w:hAnsi="等线" w:eastAsia="仿宋_GB2312"/>
                <w:color w:val="000000"/>
                <w:sz w:val="22"/>
              </w:rPr>
              <w:br w:type="textWrapping"/>
            </w:r>
            <w:r>
              <w:rPr>
                <w:rFonts w:hint="eastAsia" w:ascii="仿宋_GB2312" w:hAnsi="等线" w:eastAsia="仿宋_GB2312"/>
                <w:color w:val="000000"/>
                <w:sz w:val="22"/>
              </w:rPr>
              <w:t>3、根据电站现场工作需要，临时性开展机组自动化元件（装置）及其系统调试、试验工作。</w:t>
            </w:r>
            <w:r>
              <w:rPr>
                <w:rFonts w:hint="eastAsia" w:ascii="仿宋_GB2312" w:hAnsi="等线" w:eastAsia="仿宋_GB2312"/>
                <w:color w:val="000000"/>
                <w:sz w:val="22"/>
              </w:rPr>
              <w:br w:type="textWrapping"/>
            </w:r>
            <w:r>
              <w:rPr>
                <w:rFonts w:hint="eastAsia" w:ascii="仿宋_GB2312" w:hAnsi="等线" w:eastAsia="仿宋_GB2312"/>
                <w:color w:val="000000"/>
                <w:sz w:val="22"/>
              </w:rPr>
              <w:t>4、负责电站机组自动化设备调试、试验方案的编制工作。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仿宋" w:eastAsia="仿宋_GB2312"/>
                <w:szCs w:val="21"/>
              </w:rPr>
            </w:pPr>
            <w:r>
              <w:rPr>
                <w:rFonts w:hint="eastAsia" w:ascii="仿宋_GB2312" w:hAnsi="等线" w:eastAsia="仿宋_GB2312"/>
                <w:sz w:val="22"/>
              </w:rPr>
              <w:t>运维主管</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color w:val="000000"/>
                <w:sz w:val="22"/>
              </w:rPr>
              <w:t>1</w:t>
            </w:r>
          </w:p>
        </w:tc>
        <w:tc>
          <w:tcPr>
            <w:tcW w:w="1848" w:type="pct"/>
            <w:vAlign w:val="center"/>
          </w:tcPr>
          <w:p>
            <w:pPr>
              <w:pStyle w:val="9"/>
              <w:numPr>
                <w:ilvl w:val="0"/>
                <w:numId w:val="9"/>
              </w:numPr>
              <w:ind w:left="0" w:firstLine="0" w:firstLineChars="0"/>
              <w:rPr>
                <w:rFonts w:ascii="仿宋_GB2312" w:hAnsi="宋体" w:eastAsia="仿宋_GB2312"/>
                <w:szCs w:val="21"/>
              </w:rPr>
            </w:pPr>
            <w:r>
              <w:rPr>
                <w:rFonts w:hint="eastAsia" w:ascii="仿宋_GB2312" w:hAnsi="等线" w:eastAsia="仿宋_GB2312"/>
                <w:sz w:val="22"/>
              </w:rPr>
              <w:t>大专及以上学历，电气工程、水力发电、计算机监控系统、继电保护、通信、自动化等相关专业。</w:t>
            </w:r>
            <w:r>
              <w:rPr>
                <w:rFonts w:hint="eastAsia" w:ascii="仿宋_GB2312" w:hAnsi="等线" w:eastAsia="仿宋_GB2312"/>
                <w:sz w:val="22"/>
              </w:rPr>
              <w:br w:type="textWrapping"/>
            </w:r>
            <w:r>
              <w:rPr>
                <w:rFonts w:hint="eastAsia" w:ascii="仿宋_GB2312" w:hAnsi="等线" w:eastAsia="仿宋_GB2312"/>
                <w:sz w:val="22"/>
              </w:rPr>
              <w:t>2、 工程师及以上专业技术职务资格或执（职）业资格。</w:t>
            </w:r>
            <w:r>
              <w:rPr>
                <w:rFonts w:hint="eastAsia" w:ascii="仿宋_GB2312" w:hAnsi="等线" w:eastAsia="仿宋_GB2312"/>
                <w:sz w:val="22"/>
              </w:rPr>
              <w:br w:type="textWrapping"/>
            </w:r>
            <w:r>
              <w:rPr>
                <w:rFonts w:hint="eastAsia" w:ascii="仿宋_GB2312" w:hAnsi="等线" w:eastAsia="仿宋_GB2312"/>
                <w:sz w:val="22"/>
              </w:rPr>
              <w:t>3、 8年及以上工作经历，运行值长、维护主管或电气二次设备安装、检修、维护等相关岗位工作3年及以上。</w:t>
            </w:r>
            <w:r>
              <w:rPr>
                <w:rFonts w:hint="eastAsia" w:ascii="仿宋_GB2312" w:hAnsi="等线" w:eastAsia="仿宋_GB2312"/>
                <w:sz w:val="22"/>
              </w:rPr>
              <w:br w:type="textWrapping"/>
            </w:r>
            <w:r>
              <w:rPr>
                <w:rFonts w:hint="eastAsia" w:ascii="仿宋_GB2312" w:hAnsi="等线" w:eastAsia="仿宋_GB2312"/>
                <w:sz w:val="22"/>
              </w:rPr>
              <w:t>4、 熟悉水力发电企业的生产和管理流程，熟悉水电站电气二次设备工作原理，熟练掌握电气二次设备的检修维护方法。</w:t>
            </w:r>
            <w:r>
              <w:rPr>
                <w:rFonts w:hint="eastAsia" w:ascii="仿宋_GB2312" w:hAnsi="等线" w:eastAsia="仿宋_GB2312"/>
                <w:sz w:val="22"/>
              </w:rPr>
              <w:br w:type="textWrapping"/>
            </w:r>
            <w:r>
              <w:rPr>
                <w:rFonts w:hint="eastAsia" w:ascii="仿宋_GB2312" w:hAnsi="等线" w:eastAsia="仿宋_GB2312"/>
                <w:sz w:val="22"/>
              </w:rPr>
              <w:t>5、 具备良好的工作总结、报告、技术方案、公文等的写作能力。</w:t>
            </w:r>
            <w:r>
              <w:rPr>
                <w:rFonts w:hint="eastAsia" w:ascii="仿宋_GB2312" w:hAnsi="等线" w:eastAsia="仿宋_GB2312"/>
                <w:sz w:val="22"/>
              </w:rPr>
              <w:br w:type="textWrapping"/>
            </w:r>
            <w:r>
              <w:rPr>
                <w:rFonts w:hint="eastAsia" w:ascii="仿宋_GB2312" w:hAnsi="等线" w:eastAsia="仿宋_GB2312"/>
                <w:sz w:val="22"/>
              </w:rPr>
              <w:t>6、 有梯级水电站集控中心设备运行管理、维护管理或水电站生产技术部工作经验者优先。</w:t>
            </w:r>
          </w:p>
        </w:tc>
        <w:tc>
          <w:tcPr>
            <w:tcW w:w="1934" w:type="pct"/>
            <w:vAlign w:val="center"/>
          </w:tcPr>
          <w:p>
            <w:pPr>
              <w:pStyle w:val="9"/>
              <w:numPr>
                <w:ilvl w:val="0"/>
                <w:numId w:val="10"/>
              </w:numPr>
              <w:ind w:left="0" w:firstLine="0" w:firstLineChars="0"/>
              <w:jc w:val="left"/>
              <w:rPr>
                <w:rFonts w:ascii="仿宋_GB2312" w:hAnsi="宋体" w:eastAsia="仿宋_GB2312"/>
                <w:szCs w:val="21"/>
              </w:rPr>
            </w:pPr>
            <w:r>
              <w:rPr>
                <w:rFonts w:hint="eastAsia" w:ascii="仿宋_GB2312" w:hAnsi="等线" w:eastAsia="仿宋_GB2312"/>
                <w:color w:val="000000"/>
                <w:sz w:val="22"/>
              </w:rPr>
              <w:t>负责梯级水电站集控中心设备运行管理，组织开展集控中心设备巡视、倒闸操作、日常维护、消缺、检修、设备定期试验和切换、工作票许可、现场监护、文明生产管理等工作。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 组织开展运行分析、事故预想及反事故演习，组织专业技术培训、安全规程培训及技术考试工作。</w:t>
            </w:r>
            <w:r>
              <w:rPr>
                <w:rFonts w:hint="eastAsia" w:ascii="仿宋_GB2312" w:hAnsi="等线" w:eastAsia="仿宋_GB2312"/>
                <w:color w:val="000000"/>
                <w:sz w:val="22"/>
              </w:rPr>
              <w:br w:type="textWrapping"/>
            </w:r>
            <w:r>
              <w:rPr>
                <w:rFonts w:hint="eastAsia" w:ascii="仿宋_GB2312" w:hAnsi="等线" w:eastAsia="仿宋_GB2312"/>
                <w:color w:val="000000"/>
                <w:sz w:val="22"/>
              </w:rPr>
              <w:t>3、 组织编制集控中心年度检修、技改计划，组织制定设备检修、技改方案。</w:t>
            </w:r>
            <w:r>
              <w:rPr>
                <w:rFonts w:hint="eastAsia" w:ascii="仿宋_GB2312" w:hAnsi="等线" w:eastAsia="仿宋_GB2312"/>
                <w:color w:val="000000"/>
                <w:sz w:val="22"/>
              </w:rPr>
              <w:br w:type="textWrapping"/>
            </w:r>
            <w:r>
              <w:rPr>
                <w:rFonts w:hint="eastAsia" w:ascii="仿宋_GB2312" w:hAnsi="等线" w:eastAsia="仿宋_GB2312"/>
                <w:color w:val="000000"/>
                <w:sz w:val="22"/>
              </w:rPr>
              <w:t>4、 负责流域梯级水电站生产任务的安排和协调，制定运行指标要求并进行考核，确保完成生产计划。</w:t>
            </w:r>
            <w:r>
              <w:rPr>
                <w:rFonts w:hint="eastAsia" w:ascii="仿宋_GB2312" w:hAnsi="等线" w:eastAsia="仿宋_GB2312"/>
                <w:color w:val="000000"/>
                <w:sz w:val="22"/>
              </w:rPr>
              <w:br w:type="textWrapping"/>
            </w:r>
            <w:r>
              <w:rPr>
                <w:rFonts w:hint="eastAsia" w:ascii="仿宋_GB2312" w:hAnsi="等线" w:eastAsia="仿宋_GB2312"/>
                <w:color w:val="000000"/>
                <w:sz w:val="22"/>
              </w:rPr>
              <w:t>5、 组织召开生产调度会，检查、考核、解决生产过程中出现的问题。</w:t>
            </w:r>
            <w:r>
              <w:rPr>
                <w:rFonts w:hint="eastAsia" w:ascii="仿宋_GB2312" w:hAnsi="等线" w:eastAsia="仿宋_GB2312"/>
                <w:color w:val="000000"/>
                <w:sz w:val="22"/>
              </w:rPr>
              <w:br w:type="textWrapping"/>
            </w:r>
            <w:r>
              <w:rPr>
                <w:rFonts w:hint="eastAsia" w:ascii="仿宋_GB2312" w:hAnsi="等线" w:eastAsia="仿宋_GB2312"/>
                <w:color w:val="000000"/>
                <w:sz w:val="22"/>
              </w:rPr>
              <w:t>6、 负责梯级水电站生产运行监督管理，开展联合优化调度和经济运行分析。</w:t>
            </w:r>
            <w:r>
              <w:rPr>
                <w:rFonts w:hint="eastAsia" w:ascii="仿宋_GB2312" w:hAnsi="等线" w:eastAsia="仿宋_GB2312"/>
                <w:color w:val="000000"/>
                <w:sz w:val="22"/>
              </w:rPr>
              <w:br w:type="textWrapping"/>
            </w:r>
            <w:r>
              <w:rPr>
                <w:rFonts w:hint="eastAsia" w:ascii="仿宋_GB2312" w:hAnsi="等线" w:eastAsia="仿宋_GB2312"/>
                <w:color w:val="000000"/>
                <w:sz w:val="22"/>
              </w:rPr>
              <w:t>7、 编制、上报各类技术总结、报告及报表。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仿宋" w:eastAsia="仿宋_GB2312"/>
                <w:szCs w:val="21"/>
              </w:rPr>
            </w:pPr>
            <w:r>
              <w:rPr>
                <w:rFonts w:hint="eastAsia" w:ascii="仿宋_GB2312" w:hAnsi="等线" w:eastAsia="仿宋_GB2312"/>
                <w:sz w:val="22"/>
              </w:rPr>
              <w:t>水情水调主管</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color w:val="000000"/>
                <w:sz w:val="22"/>
              </w:rPr>
              <w:t>1</w:t>
            </w:r>
          </w:p>
        </w:tc>
        <w:tc>
          <w:tcPr>
            <w:tcW w:w="1848" w:type="pct"/>
            <w:vAlign w:val="center"/>
          </w:tcPr>
          <w:p>
            <w:pPr>
              <w:pStyle w:val="9"/>
              <w:numPr>
                <w:ilvl w:val="0"/>
                <w:numId w:val="11"/>
              </w:numPr>
              <w:ind w:left="0" w:firstLine="0" w:firstLineChars="0"/>
              <w:jc w:val="left"/>
              <w:rPr>
                <w:rFonts w:ascii="仿宋_GB2312" w:hAnsi="宋体" w:eastAsia="仿宋_GB2312"/>
                <w:szCs w:val="21"/>
              </w:rPr>
            </w:pPr>
            <w:r>
              <w:rPr>
                <w:rFonts w:hint="eastAsia" w:ascii="仿宋_GB2312" w:hAnsi="等线" w:eastAsia="仿宋_GB2312"/>
                <w:color w:val="000000"/>
                <w:sz w:val="22"/>
              </w:rPr>
              <w:t>本科及以上学历，水文水资源、水利水电相关专业。</w:t>
            </w:r>
            <w:r>
              <w:rPr>
                <w:rFonts w:hint="eastAsia" w:ascii="仿宋_GB2312" w:hAnsi="等线" w:eastAsia="仿宋_GB2312"/>
                <w:color w:val="000000"/>
                <w:sz w:val="22"/>
              </w:rPr>
              <w:br w:type="textWrapping"/>
            </w:r>
            <w:r>
              <w:rPr>
                <w:rFonts w:hint="eastAsia" w:ascii="仿宋_GB2312" w:hAnsi="等线" w:eastAsia="仿宋_GB2312"/>
                <w:color w:val="000000"/>
                <w:sz w:val="22"/>
              </w:rPr>
              <w:t>2、工程师及以上专业技术职务资格或执（职）业资格。</w:t>
            </w:r>
            <w:r>
              <w:rPr>
                <w:rFonts w:hint="eastAsia" w:ascii="仿宋_GB2312" w:hAnsi="等线" w:eastAsia="仿宋_GB2312"/>
                <w:color w:val="000000"/>
                <w:sz w:val="22"/>
              </w:rPr>
              <w:br w:type="textWrapping"/>
            </w:r>
            <w:r>
              <w:rPr>
                <w:rFonts w:hint="eastAsia" w:ascii="仿宋_GB2312" w:hAnsi="等线" w:eastAsia="仿宋_GB2312"/>
                <w:color w:val="000000"/>
                <w:sz w:val="22"/>
              </w:rPr>
              <w:t>3、8年及以上工作经历，熟悉水情系统工作原理，软硬件组成及功能，具有水情系统运行维护工作经验。</w:t>
            </w:r>
            <w:r>
              <w:rPr>
                <w:rFonts w:hint="eastAsia" w:ascii="仿宋_GB2312" w:hAnsi="等线" w:eastAsia="仿宋_GB2312"/>
                <w:color w:val="000000"/>
                <w:sz w:val="22"/>
              </w:rPr>
              <w:br w:type="textWrapping"/>
            </w:r>
            <w:r>
              <w:rPr>
                <w:rFonts w:hint="eastAsia" w:ascii="仿宋_GB2312" w:hAnsi="等线" w:eastAsia="仿宋_GB2312"/>
                <w:color w:val="000000"/>
                <w:sz w:val="22"/>
              </w:rPr>
              <w:t>4、多年水文观测工作经验，能够熟练掌握计算机和相关专业软件的应用能力。</w:t>
            </w:r>
            <w:r>
              <w:rPr>
                <w:rFonts w:hint="eastAsia" w:ascii="仿宋_GB2312" w:hAnsi="等线" w:eastAsia="仿宋_GB2312"/>
                <w:color w:val="000000"/>
                <w:sz w:val="22"/>
              </w:rPr>
              <w:br w:type="textWrapping"/>
            </w:r>
            <w:r>
              <w:rPr>
                <w:rFonts w:hint="eastAsia" w:ascii="仿宋_GB2312" w:hAnsi="等线" w:eastAsia="仿宋_GB2312"/>
                <w:color w:val="000000"/>
                <w:sz w:val="22"/>
              </w:rPr>
              <w:t>5、水库调度相关专业知识，具有流域或电站水文预报、水库调度工作经验。</w:t>
            </w:r>
          </w:p>
        </w:tc>
        <w:tc>
          <w:tcPr>
            <w:tcW w:w="1934" w:type="pct"/>
            <w:vAlign w:val="center"/>
          </w:tcPr>
          <w:p>
            <w:pPr>
              <w:pStyle w:val="9"/>
              <w:numPr>
                <w:ilvl w:val="0"/>
                <w:numId w:val="12"/>
              </w:numPr>
              <w:ind w:left="0" w:firstLine="0" w:firstLineChars="0"/>
              <w:rPr>
                <w:rFonts w:ascii="仿宋_GB2312" w:hAnsi="宋体" w:eastAsia="仿宋_GB2312"/>
                <w:szCs w:val="21"/>
              </w:rPr>
            </w:pPr>
            <w:r>
              <w:rPr>
                <w:rFonts w:hint="eastAsia" w:ascii="仿宋_GB2312" w:hAnsi="等线" w:eastAsia="仿宋_GB2312"/>
                <w:color w:val="000000"/>
                <w:sz w:val="22"/>
              </w:rPr>
              <w:t>负责流域气象水文、水库调度、防洪调度工作管理。</w:t>
            </w:r>
            <w:r>
              <w:rPr>
                <w:rFonts w:hint="eastAsia" w:ascii="仿宋_GB2312" w:hAnsi="等线" w:eastAsia="仿宋_GB2312"/>
                <w:color w:val="000000"/>
                <w:sz w:val="22"/>
              </w:rPr>
              <w:br w:type="textWrapping"/>
            </w:r>
            <w:r>
              <w:rPr>
                <w:rFonts w:hint="eastAsia" w:ascii="仿宋_GB2312" w:hAnsi="等线" w:eastAsia="仿宋_GB2312"/>
                <w:color w:val="000000"/>
                <w:sz w:val="22"/>
              </w:rPr>
              <w:t>2、收集整理气象、水情资料，开展水文预报、分析计算、水情会商等，发布洪水预警信息。</w:t>
            </w:r>
            <w:r>
              <w:rPr>
                <w:rFonts w:hint="eastAsia" w:ascii="仿宋_GB2312" w:hAnsi="等线" w:eastAsia="仿宋_GB2312"/>
                <w:color w:val="000000"/>
                <w:sz w:val="22"/>
              </w:rPr>
              <w:br w:type="textWrapping"/>
            </w:r>
            <w:r>
              <w:rPr>
                <w:rFonts w:hint="eastAsia" w:ascii="仿宋_GB2312" w:hAnsi="等线" w:eastAsia="仿宋_GB2312"/>
                <w:color w:val="000000"/>
                <w:sz w:val="22"/>
              </w:rPr>
              <w:t>3、水情测报系统设备检查维护、故障修理，开展水文测量、水文巡测。</w:t>
            </w:r>
            <w:r>
              <w:rPr>
                <w:rFonts w:hint="eastAsia" w:ascii="仿宋_GB2312" w:hAnsi="等线" w:eastAsia="仿宋_GB2312"/>
                <w:color w:val="000000"/>
                <w:sz w:val="22"/>
              </w:rPr>
              <w:br w:type="textWrapping"/>
            </w:r>
            <w:r>
              <w:rPr>
                <w:rFonts w:hint="eastAsia" w:ascii="仿宋_GB2312" w:hAnsi="等线" w:eastAsia="仿宋_GB2312"/>
                <w:color w:val="000000"/>
                <w:sz w:val="22"/>
              </w:rPr>
              <w:t>4、编制水库调度运用计划和发电调度计划。</w:t>
            </w:r>
            <w:r>
              <w:rPr>
                <w:rFonts w:hint="eastAsia" w:ascii="仿宋_GB2312" w:hAnsi="等线" w:eastAsia="仿宋_GB2312"/>
                <w:color w:val="000000"/>
                <w:sz w:val="22"/>
              </w:rPr>
              <w:br w:type="textWrapping"/>
            </w:r>
            <w:r>
              <w:rPr>
                <w:rFonts w:hint="eastAsia" w:ascii="仿宋_GB2312" w:hAnsi="等线" w:eastAsia="仿宋_GB2312"/>
                <w:color w:val="000000"/>
                <w:sz w:val="22"/>
              </w:rPr>
              <w:t>5、编写水文资料和水库调度资料整编。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仿宋" w:eastAsia="仿宋_GB2312"/>
                <w:szCs w:val="21"/>
              </w:rPr>
            </w:pPr>
            <w:r>
              <w:rPr>
                <w:rFonts w:hint="eastAsia" w:ascii="仿宋_GB2312" w:hAnsi="等线" w:eastAsia="仿宋_GB2312"/>
                <w:color w:val="000000"/>
                <w:sz w:val="22"/>
              </w:rPr>
              <w:t>机械工程师</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sz w:val="22"/>
              </w:rPr>
              <w:t>1</w:t>
            </w:r>
          </w:p>
        </w:tc>
        <w:tc>
          <w:tcPr>
            <w:tcW w:w="1848" w:type="pct"/>
            <w:vAlign w:val="center"/>
          </w:tcPr>
          <w:p>
            <w:pPr>
              <w:pStyle w:val="9"/>
              <w:numPr>
                <w:ilvl w:val="0"/>
                <w:numId w:val="13"/>
              </w:numPr>
              <w:ind w:left="0" w:firstLine="0" w:firstLineChars="0"/>
              <w:jc w:val="left"/>
              <w:rPr>
                <w:rFonts w:ascii="仿宋_GB2312" w:hAnsi="宋体" w:eastAsia="仿宋_GB2312"/>
                <w:szCs w:val="21"/>
              </w:rPr>
            </w:pPr>
            <w:r>
              <w:rPr>
                <w:rFonts w:hint="eastAsia" w:ascii="仿宋_GB2312" w:hAnsi="等线" w:eastAsia="仿宋_GB2312"/>
                <w:sz w:val="22"/>
              </w:rPr>
              <w:t>大专及以上学历，水力机械相关专业。</w:t>
            </w:r>
            <w:r>
              <w:rPr>
                <w:rFonts w:hint="eastAsia" w:ascii="仿宋_GB2312" w:hAnsi="等线" w:eastAsia="仿宋_GB2312"/>
                <w:sz w:val="22"/>
              </w:rPr>
              <w:br w:type="textWrapping"/>
            </w:r>
            <w:r>
              <w:rPr>
                <w:rFonts w:hint="eastAsia" w:ascii="仿宋_GB2312" w:hAnsi="等线" w:eastAsia="仿宋_GB2312"/>
                <w:sz w:val="22"/>
              </w:rPr>
              <w:t>2、工程师及以上专业技术职务资格或执（职）业资格。</w:t>
            </w:r>
            <w:r>
              <w:rPr>
                <w:rFonts w:hint="eastAsia" w:ascii="仿宋_GB2312" w:hAnsi="等线" w:eastAsia="仿宋_GB2312"/>
                <w:sz w:val="22"/>
              </w:rPr>
              <w:br w:type="textWrapping"/>
            </w:r>
            <w:r>
              <w:rPr>
                <w:rFonts w:hint="eastAsia" w:ascii="仿宋_GB2312" w:hAnsi="等线" w:eastAsia="仿宋_GB2312"/>
                <w:sz w:val="22"/>
              </w:rPr>
              <w:t>3、 8年及以上工作经历，3年以上机械设备安装、检修、维护工作经验。</w:t>
            </w:r>
            <w:r>
              <w:rPr>
                <w:rFonts w:hint="eastAsia" w:ascii="仿宋_GB2312" w:hAnsi="等线" w:eastAsia="仿宋_GB2312"/>
                <w:sz w:val="22"/>
              </w:rPr>
              <w:br w:type="textWrapping"/>
            </w:r>
            <w:r>
              <w:rPr>
                <w:rFonts w:hint="eastAsia" w:ascii="仿宋_GB2312" w:hAnsi="等线" w:eastAsia="仿宋_GB2312"/>
                <w:sz w:val="22"/>
              </w:rPr>
              <w:t>4、 掌握水电站各类机械设备的工作原理、结构及其在水电站工程中的作用，熟练掌握机械设备一般缺陷的检修维护方法。</w:t>
            </w:r>
            <w:r>
              <w:rPr>
                <w:rFonts w:hint="eastAsia" w:ascii="仿宋_GB2312" w:hAnsi="等线" w:eastAsia="仿宋_GB2312"/>
                <w:sz w:val="22"/>
              </w:rPr>
              <w:br w:type="textWrapping"/>
            </w:r>
            <w:r>
              <w:rPr>
                <w:rFonts w:hint="eastAsia" w:ascii="仿宋_GB2312" w:hAnsi="等线" w:eastAsia="仿宋_GB2312"/>
                <w:sz w:val="22"/>
              </w:rPr>
              <w:t>5、具有起重设备操作资质或设备焊接资质者优先。</w:t>
            </w:r>
          </w:p>
        </w:tc>
        <w:tc>
          <w:tcPr>
            <w:tcW w:w="1934" w:type="pct"/>
            <w:vAlign w:val="center"/>
          </w:tcPr>
          <w:p>
            <w:pPr>
              <w:pStyle w:val="9"/>
              <w:numPr>
                <w:ilvl w:val="0"/>
                <w:numId w:val="14"/>
              </w:numPr>
              <w:ind w:left="0" w:firstLine="0" w:firstLineChars="0"/>
              <w:rPr>
                <w:rFonts w:ascii="仿宋_GB2312" w:hAnsi="宋体" w:eastAsia="仿宋_GB2312"/>
                <w:szCs w:val="21"/>
              </w:rPr>
            </w:pPr>
            <w:r>
              <w:rPr>
                <w:rFonts w:hint="eastAsia" w:ascii="仿宋_GB2312" w:hAnsi="等线" w:eastAsia="仿宋_GB2312"/>
                <w:color w:val="000000"/>
                <w:sz w:val="22"/>
              </w:rPr>
              <w:t>负责机械设备日常维护、巡检、消缺、技改、检修和应急抢险等工作。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2、组织编制机械设备年度检修、技改计划，组织制定设备检修、技改方案。</w:t>
            </w:r>
            <w:r>
              <w:rPr>
                <w:rFonts w:hint="eastAsia" w:ascii="仿宋_GB2312" w:hAnsi="等线" w:eastAsia="仿宋_GB2312"/>
                <w:color w:val="000000"/>
                <w:sz w:val="22"/>
              </w:rPr>
              <w:br w:type="textWrapping"/>
            </w:r>
            <w:r>
              <w:rPr>
                <w:rFonts w:hint="eastAsia" w:ascii="仿宋_GB2312" w:hAnsi="等线" w:eastAsia="仿宋_GB2312"/>
                <w:color w:val="000000"/>
                <w:sz w:val="22"/>
              </w:rPr>
              <w:t>3、负责机械设备维护、检修质量、安全和进度现场管理。</w:t>
            </w:r>
            <w:r>
              <w:rPr>
                <w:rFonts w:hint="eastAsia" w:ascii="仿宋_GB2312" w:hAnsi="等线" w:eastAsia="仿宋_GB2312"/>
                <w:color w:val="000000"/>
                <w:sz w:val="22"/>
              </w:rPr>
              <w:br w:type="textWrapping"/>
            </w:r>
            <w:r>
              <w:rPr>
                <w:rFonts w:hint="eastAsia" w:ascii="仿宋_GB2312" w:hAnsi="等线" w:eastAsia="仿宋_GB2312"/>
                <w:color w:val="000000"/>
                <w:sz w:val="22"/>
              </w:rPr>
              <w:t>4、负责机械设备技术台账、设备评级建档和记录，对设备各类基础资料进行定期整理和归档。</w:t>
            </w:r>
            <w:r>
              <w:rPr>
                <w:rFonts w:hint="eastAsia" w:ascii="仿宋_GB2312" w:hAnsi="等线" w:eastAsia="仿宋_GB2312"/>
                <w:color w:val="000000"/>
                <w:sz w:val="22"/>
              </w:rPr>
              <w:br w:type="textWrapping"/>
            </w:r>
            <w:r>
              <w:rPr>
                <w:rFonts w:hint="eastAsia" w:ascii="仿宋_GB2312" w:hAnsi="等线" w:eastAsia="仿宋_GB2312"/>
                <w:color w:val="000000"/>
                <w:sz w:val="22"/>
              </w:rPr>
              <w:t>5、负责编制机械设备备品备件的需用计划及定额编制。</w:t>
            </w:r>
            <w:r>
              <w:rPr>
                <w:rFonts w:hint="eastAsia" w:ascii="仿宋_GB2312" w:hAnsi="等线" w:eastAsia="仿宋_GB2312"/>
                <w:color w:val="000000"/>
                <w:sz w:val="22"/>
              </w:rPr>
              <w:br w:type="textWrapping"/>
            </w:r>
            <w:r>
              <w:rPr>
                <w:rFonts w:hint="eastAsia" w:ascii="仿宋_GB2312" w:hAnsi="等线" w:eastAsia="仿宋_GB2312"/>
                <w:color w:val="000000"/>
                <w:sz w:val="22"/>
              </w:rPr>
              <w:t>6、负责编制机械设备检修规程，监督规程的实施。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仿宋" w:eastAsia="仿宋_GB2312"/>
                <w:szCs w:val="21"/>
              </w:rPr>
            </w:pPr>
            <w:r>
              <w:rPr>
                <w:rFonts w:hint="eastAsia" w:ascii="仿宋_GB2312" w:hAnsi="等线" w:eastAsia="仿宋_GB2312"/>
                <w:color w:val="000000"/>
                <w:sz w:val="22"/>
              </w:rPr>
              <w:t>机械专责</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color w:val="000000"/>
                <w:sz w:val="22"/>
              </w:rPr>
              <w:t>4</w:t>
            </w:r>
          </w:p>
        </w:tc>
        <w:tc>
          <w:tcPr>
            <w:tcW w:w="1848" w:type="pct"/>
            <w:vAlign w:val="center"/>
          </w:tcPr>
          <w:p>
            <w:pPr>
              <w:pStyle w:val="9"/>
              <w:numPr>
                <w:ilvl w:val="0"/>
                <w:numId w:val="15"/>
              </w:numPr>
              <w:ind w:left="0" w:firstLine="0" w:firstLineChars="0"/>
              <w:jc w:val="left"/>
              <w:rPr>
                <w:rFonts w:ascii="仿宋_GB2312" w:hAnsi="宋体" w:eastAsia="仿宋_GB2312"/>
                <w:szCs w:val="21"/>
              </w:rPr>
            </w:pPr>
            <w:r>
              <w:rPr>
                <w:rFonts w:hint="eastAsia" w:ascii="仿宋_GB2312" w:hAnsi="等线" w:eastAsia="仿宋_GB2312"/>
                <w:color w:val="000000"/>
                <w:sz w:val="22"/>
              </w:rPr>
              <w:t>大专及以上学历，水力机械相关专业。</w:t>
            </w:r>
            <w:r>
              <w:rPr>
                <w:rFonts w:hint="eastAsia" w:ascii="仿宋_GB2312" w:hAnsi="等线" w:eastAsia="仿宋_GB2312"/>
                <w:color w:val="000000"/>
                <w:sz w:val="22"/>
              </w:rPr>
              <w:br w:type="textWrapping"/>
            </w:r>
            <w:r>
              <w:rPr>
                <w:rFonts w:hint="eastAsia" w:ascii="仿宋_GB2312" w:hAnsi="等线" w:eastAsia="仿宋_GB2312"/>
                <w:color w:val="000000"/>
                <w:sz w:val="22"/>
              </w:rPr>
              <w:t>2、3年以上水电站机械设备安装、检修、维护工作经验。</w:t>
            </w:r>
            <w:r>
              <w:rPr>
                <w:rFonts w:hint="eastAsia" w:ascii="仿宋_GB2312" w:hAnsi="等线" w:eastAsia="仿宋_GB2312"/>
                <w:color w:val="000000"/>
                <w:sz w:val="22"/>
              </w:rPr>
              <w:br w:type="textWrapping"/>
            </w:r>
            <w:r>
              <w:rPr>
                <w:rFonts w:hint="eastAsia" w:ascii="仿宋_GB2312" w:hAnsi="等线" w:eastAsia="仿宋_GB2312"/>
                <w:color w:val="000000"/>
                <w:sz w:val="22"/>
              </w:rPr>
              <w:t>3、掌握水电站各类机械设备的工作原理、结构及其在水电站工程中的作用，熟练掌握机械设备一般缺陷的检修维护方法。</w:t>
            </w:r>
            <w:r>
              <w:rPr>
                <w:rFonts w:hint="eastAsia" w:ascii="仿宋_GB2312" w:hAnsi="等线" w:eastAsia="仿宋_GB2312"/>
                <w:color w:val="000000"/>
                <w:sz w:val="22"/>
              </w:rPr>
              <w:br w:type="textWrapping"/>
            </w:r>
            <w:r>
              <w:rPr>
                <w:rFonts w:hint="eastAsia" w:ascii="仿宋_GB2312" w:hAnsi="等线" w:eastAsia="仿宋_GB2312"/>
                <w:color w:val="000000"/>
                <w:sz w:val="22"/>
              </w:rPr>
              <w:t>4、语言表达能力较强，具有良好的团队合作意识。</w:t>
            </w:r>
            <w:r>
              <w:rPr>
                <w:rFonts w:hint="eastAsia" w:ascii="仿宋_GB2312" w:hAnsi="等线" w:eastAsia="仿宋_GB2312"/>
                <w:color w:val="000000"/>
                <w:sz w:val="22"/>
              </w:rPr>
              <w:br w:type="textWrapping"/>
            </w:r>
            <w:r>
              <w:rPr>
                <w:rFonts w:hint="eastAsia" w:ascii="仿宋_GB2312" w:hAnsi="等线" w:eastAsia="仿宋_GB2312"/>
                <w:sz w:val="22"/>
              </w:rPr>
              <w:t>5、具有起重设备操作资质或设备焊接资质者优先。</w:t>
            </w:r>
          </w:p>
        </w:tc>
        <w:tc>
          <w:tcPr>
            <w:tcW w:w="1934" w:type="pct"/>
            <w:vAlign w:val="center"/>
          </w:tcPr>
          <w:p>
            <w:pPr>
              <w:pStyle w:val="9"/>
              <w:numPr>
                <w:ilvl w:val="0"/>
                <w:numId w:val="16"/>
              </w:numPr>
              <w:ind w:left="0" w:firstLine="0" w:firstLineChars="0"/>
              <w:rPr>
                <w:rFonts w:ascii="仿宋_GB2312" w:hAnsi="宋体" w:eastAsia="仿宋_GB2312"/>
                <w:szCs w:val="21"/>
              </w:rPr>
            </w:pPr>
            <w:r>
              <w:rPr>
                <w:rFonts w:hint="eastAsia" w:ascii="仿宋_GB2312" w:hAnsi="等线" w:eastAsia="仿宋_GB2312"/>
                <w:color w:val="000000"/>
                <w:sz w:val="22"/>
              </w:rPr>
              <w:t>负责电站机械设备的日常维护、巡检、消缺、技改、检修和应急抢险等工作。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2、负责水电站设备点检工作，发现问题及时向上级汇报，并立即对发现的故障做正确处理。</w:t>
            </w:r>
            <w:r>
              <w:rPr>
                <w:rFonts w:hint="eastAsia" w:ascii="仿宋_GB2312" w:hAnsi="等线" w:eastAsia="仿宋_GB2312"/>
                <w:color w:val="000000"/>
                <w:sz w:val="22"/>
              </w:rPr>
              <w:br w:type="textWrapping"/>
            </w:r>
            <w:r>
              <w:rPr>
                <w:rFonts w:hint="eastAsia" w:ascii="仿宋_GB2312" w:hAnsi="等线" w:eastAsia="仿宋_GB2312"/>
                <w:color w:val="000000"/>
                <w:sz w:val="22"/>
              </w:rPr>
              <w:t>3、负责机械设备维护、检修质量、安全和进度现场管理。</w:t>
            </w:r>
            <w:r>
              <w:rPr>
                <w:rFonts w:hint="eastAsia" w:ascii="仿宋_GB2312" w:hAnsi="等线" w:eastAsia="仿宋_GB2312"/>
                <w:color w:val="000000"/>
                <w:sz w:val="22"/>
              </w:rPr>
              <w:br w:type="textWrapping"/>
            </w:r>
            <w:r>
              <w:rPr>
                <w:rFonts w:hint="eastAsia" w:ascii="仿宋_GB2312" w:hAnsi="等线" w:eastAsia="仿宋_GB2312"/>
                <w:color w:val="000000"/>
                <w:sz w:val="22"/>
              </w:rPr>
              <w:t>4、负责机械设备技术台账、设备评级建档和记录，对设备各类基础资料进行定期整理和归档。</w:t>
            </w:r>
            <w:r>
              <w:rPr>
                <w:rFonts w:hint="eastAsia" w:ascii="仿宋_GB2312" w:hAnsi="等线" w:eastAsia="仿宋_GB2312"/>
                <w:color w:val="000000"/>
                <w:sz w:val="22"/>
              </w:rPr>
              <w:br w:type="textWrapping"/>
            </w:r>
            <w:r>
              <w:rPr>
                <w:rFonts w:hint="eastAsia" w:ascii="仿宋_GB2312" w:hAnsi="等线" w:eastAsia="仿宋_GB2312"/>
                <w:color w:val="000000"/>
                <w:sz w:val="22"/>
              </w:rPr>
              <w:t>5、根据设备的实际运行情况和故障率进行分析，不断调整和改进预防性维护计划。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仿宋" w:eastAsia="仿宋_GB2312"/>
                <w:szCs w:val="21"/>
              </w:rPr>
            </w:pPr>
            <w:r>
              <w:rPr>
                <w:rFonts w:hint="eastAsia" w:ascii="仿宋_GB2312" w:hAnsi="等线" w:eastAsia="仿宋_GB2312"/>
                <w:color w:val="000000"/>
                <w:sz w:val="22"/>
              </w:rPr>
              <w:t>电气维护员</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sz w:val="22"/>
              </w:rPr>
              <w:t>3</w:t>
            </w:r>
          </w:p>
        </w:tc>
        <w:tc>
          <w:tcPr>
            <w:tcW w:w="1848" w:type="pct"/>
            <w:vAlign w:val="center"/>
          </w:tcPr>
          <w:p>
            <w:pPr>
              <w:pStyle w:val="9"/>
              <w:numPr>
                <w:ilvl w:val="0"/>
                <w:numId w:val="17"/>
              </w:numPr>
              <w:ind w:left="0" w:firstLine="0" w:firstLineChars="0"/>
              <w:jc w:val="left"/>
              <w:rPr>
                <w:rFonts w:ascii="仿宋_GB2312" w:hAnsi="宋体" w:eastAsia="仿宋_GB2312"/>
                <w:szCs w:val="21"/>
              </w:rPr>
            </w:pPr>
            <w:r>
              <w:rPr>
                <w:rFonts w:hint="eastAsia" w:ascii="仿宋_GB2312" w:hAnsi="等线" w:eastAsia="仿宋_GB2312"/>
                <w:sz w:val="22"/>
              </w:rPr>
              <w:t>大专及以上学历，电气工程相关专业。</w:t>
            </w:r>
            <w:r>
              <w:rPr>
                <w:rFonts w:hint="eastAsia" w:ascii="仿宋_GB2312" w:hAnsi="等线" w:eastAsia="仿宋_GB2312"/>
                <w:sz w:val="22"/>
              </w:rPr>
              <w:br w:type="textWrapping"/>
            </w:r>
            <w:r>
              <w:rPr>
                <w:rFonts w:hint="eastAsia" w:ascii="仿宋_GB2312" w:hAnsi="等线" w:eastAsia="仿宋_GB2312"/>
                <w:sz w:val="22"/>
              </w:rPr>
              <w:t>2、3年及以上工作经历，2年以上水电站电气设备安装、检修、维护工作经验。</w:t>
            </w:r>
            <w:r>
              <w:rPr>
                <w:rFonts w:hint="eastAsia" w:ascii="仿宋_GB2312" w:hAnsi="等线" w:eastAsia="仿宋_GB2312"/>
                <w:sz w:val="22"/>
              </w:rPr>
              <w:br w:type="textWrapping"/>
            </w:r>
            <w:r>
              <w:rPr>
                <w:rFonts w:hint="eastAsia" w:ascii="仿宋_GB2312" w:hAnsi="等线" w:eastAsia="仿宋_GB2312"/>
                <w:sz w:val="22"/>
              </w:rPr>
              <w:t>3、掌握水电站电气设备的工作原理、结构及其在水电站工程中的作用，掌握电气设备一般缺陷的检修维护方法。</w:t>
            </w:r>
            <w:r>
              <w:rPr>
                <w:rFonts w:hint="eastAsia" w:ascii="仿宋_GB2312" w:hAnsi="等线" w:eastAsia="仿宋_GB2312"/>
                <w:sz w:val="22"/>
              </w:rPr>
              <w:br w:type="textWrapping"/>
            </w:r>
            <w:r>
              <w:rPr>
                <w:rFonts w:hint="eastAsia" w:ascii="仿宋_GB2312" w:hAnsi="等线" w:eastAsia="仿宋_GB2312"/>
                <w:sz w:val="22"/>
              </w:rPr>
              <w:t>4、具有起重设备操作资质或设备焊接资质者优先。</w:t>
            </w:r>
          </w:p>
        </w:tc>
        <w:tc>
          <w:tcPr>
            <w:tcW w:w="1934" w:type="pct"/>
            <w:vAlign w:val="center"/>
          </w:tcPr>
          <w:p>
            <w:pPr>
              <w:pStyle w:val="9"/>
              <w:numPr>
                <w:ilvl w:val="0"/>
                <w:numId w:val="18"/>
              </w:numPr>
              <w:ind w:left="0" w:firstLine="0" w:firstLineChars="0"/>
              <w:rPr>
                <w:rFonts w:ascii="仿宋_GB2312" w:hAnsi="宋体" w:eastAsia="仿宋_GB2312"/>
                <w:szCs w:val="21"/>
              </w:rPr>
            </w:pPr>
            <w:r>
              <w:rPr>
                <w:rFonts w:hint="eastAsia" w:ascii="仿宋_GB2312" w:hAnsi="等线" w:eastAsia="仿宋_GB2312"/>
                <w:color w:val="000000"/>
                <w:sz w:val="22"/>
              </w:rPr>
              <w:t>负责电站电气设备的日常维护、巡检、消缺、技改、检修和应急抢险等工作。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2、负责水电站设备点检工作，发现问题及时向上级汇报，并立即对发现的故障做正确处理。</w:t>
            </w:r>
            <w:r>
              <w:rPr>
                <w:rFonts w:hint="eastAsia" w:ascii="仿宋_GB2312" w:hAnsi="等线" w:eastAsia="仿宋_GB2312"/>
                <w:color w:val="000000"/>
                <w:sz w:val="22"/>
              </w:rPr>
              <w:br w:type="textWrapping"/>
            </w:r>
            <w:r>
              <w:rPr>
                <w:rFonts w:hint="eastAsia" w:ascii="仿宋_GB2312" w:hAnsi="等线" w:eastAsia="仿宋_GB2312"/>
                <w:color w:val="000000"/>
                <w:sz w:val="22"/>
              </w:rPr>
              <w:t>3、参与电气设备维护、检修质量、安全和进度现场管理。</w:t>
            </w:r>
            <w:r>
              <w:rPr>
                <w:rFonts w:hint="eastAsia" w:ascii="仿宋_GB2312" w:hAnsi="等线" w:eastAsia="仿宋_GB2312"/>
                <w:color w:val="000000"/>
                <w:sz w:val="22"/>
              </w:rPr>
              <w:br w:type="textWrapping"/>
            </w:r>
            <w:r>
              <w:rPr>
                <w:rFonts w:hint="eastAsia" w:ascii="仿宋_GB2312" w:hAnsi="等线" w:eastAsia="仿宋_GB2312"/>
                <w:color w:val="000000"/>
                <w:sz w:val="22"/>
              </w:rPr>
              <w:t>4、负责电气设备技术台账、设备评级建档和记录，对设备各类基础资料进行定期整理和归档。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仿宋" w:eastAsia="仿宋_GB2312"/>
                <w:szCs w:val="21"/>
              </w:rPr>
            </w:pPr>
            <w:r>
              <w:rPr>
                <w:rFonts w:hint="eastAsia" w:ascii="仿宋_GB2312" w:hAnsi="等线" w:eastAsia="仿宋_GB2312"/>
                <w:color w:val="000000"/>
                <w:sz w:val="22"/>
              </w:rPr>
              <w:t>运行主管</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color w:val="000000"/>
                <w:sz w:val="22"/>
              </w:rPr>
              <w:t>2</w:t>
            </w:r>
          </w:p>
        </w:tc>
        <w:tc>
          <w:tcPr>
            <w:tcW w:w="1848" w:type="pct"/>
            <w:vAlign w:val="center"/>
          </w:tcPr>
          <w:p>
            <w:pPr>
              <w:pStyle w:val="9"/>
              <w:numPr>
                <w:ilvl w:val="0"/>
                <w:numId w:val="19"/>
              </w:numPr>
              <w:ind w:left="0" w:firstLine="0" w:firstLineChars="0"/>
              <w:rPr>
                <w:rFonts w:ascii="仿宋_GB2312" w:hAnsi="宋体" w:eastAsia="仿宋_GB2312"/>
                <w:szCs w:val="21"/>
              </w:rPr>
            </w:pPr>
            <w:r>
              <w:rPr>
                <w:rFonts w:hint="eastAsia" w:ascii="仿宋_GB2312" w:hAnsi="等线" w:eastAsia="仿宋_GB2312"/>
                <w:color w:val="000000"/>
                <w:sz w:val="22"/>
              </w:rPr>
              <w:t>大专及以上学历，水利水电、电气工程、水力发电相关专业。</w:t>
            </w:r>
            <w:r>
              <w:rPr>
                <w:rFonts w:hint="eastAsia" w:ascii="仿宋_GB2312" w:hAnsi="等线" w:eastAsia="仿宋_GB2312"/>
                <w:color w:val="000000"/>
                <w:sz w:val="22"/>
              </w:rPr>
              <w:br w:type="textWrapping"/>
            </w:r>
            <w:r>
              <w:rPr>
                <w:rFonts w:hint="eastAsia" w:ascii="仿宋_GB2312" w:hAnsi="等线" w:eastAsia="仿宋_GB2312"/>
                <w:color w:val="000000"/>
                <w:sz w:val="22"/>
              </w:rPr>
              <w:t>2、工程师及以上专业技术职务资格或执（职）业资格。</w:t>
            </w:r>
            <w:r>
              <w:rPr>
                <w:rFonts w:hint="eastAsia" w:ascii="仿宋_GB2312" w:hAnsi="等线" w:eastAsia="仿宋_GB2312"/>
                <w:color w:val="000000"/>
                <w:sz w:val="22"/>
              </w:rPr>
              <w:br w:type="textWrapping"/>
            </w:r>
            <w:r>
              <w:rPr>
                <w:rFonts w:hint="eastAsia" w:ascii="仿宋_GB2312" w:hAnsi="等线" w:eastAsia="仿宋_GB2312"/>
                <w:color w:val="000000"/>
                <w:sz w:val="22"/>
              </w:rPr>
              <w:t>3、8年及以上工作经历，运行值长岗位工作3年及以上。</w:t>
            </w:r>
            <w:r>
              <w:rPr>
                <w:rFonts w:hint="eastAsia" w:ascii="仿宋_GB2312" w:hAnsi="等线" w:eastAsia="仿宋_GB2312"/>
                <w:color w:val="000000"/>
                <w:sz w:val="22"/>
              </w:rPr>
              <w:br w:type="textWrapping"/>
            </w:r>
            <w:r>
              <w:rPr>
                <w:rFonts w:hint="eastAsia" w:ascii="仿宋_GB2312" w:hAnsi="等线" w:eastAsia="仿宋_GB2312"/>
                <w:color w:val="000000"/>
                <w:sz w:val="22"/>
              </w:rPr>
              <w:t>4、熟悉水力发电企业的生产、管理特点和工作流程，熟练掌握发电运行的相关专业知识。</w:t>
            </w:r>
          </w:p>
        </w:tc>
        <w:tc>
          <w:tcPr>
            <w:tcW w:w="1934" w:type="pct"/>
            <w:vAlign w:val="center"/>
          </w:tcPr>
          <w:p>
            <w:pPr>
              <w:pStyle w:val="9"/>
              <w:numPr>
                <w:ilvl w:val="0"/>
                <w:numId w:val="20"/>
              </w:numPr>
              <w:ind w:left="0" w:firstLine="0" w:firstLineChars="0"/>
              <w:rPr>
                <w:rFonts w:ascii="仿宋_GB2312" w:hAnsi="宋体" w:eastAsia="仿宋_GB2312"/>
                <w:szCs w:val="21"/>
              </w:rPr>
            </w:pPr>
            <w:r>
              <w:rPr>
                <w:rFonts w:hint="eastAsia" w:ascii="仿宋_GB2312" w:hAnsi="等线" w:eastAsia="仿宋_GB2312"/>
                <w:color w:val="000000"/>
                <w:sz w:val="22"/>
              </w:rPr>
              <w:t>负责电站设备运行管理，组织开展电站设备巡视、倒闸操作、应急处置、设备定期试验和切换、安全措施执行、工作票许可、现场监护、文明生产管理等工作。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 填报月度运行报表，统计审查每月工作票、操作票。</w:t>
            </w:r>
            <w:r>
              <w:rPr>
                <w:rFonts w:hint="eastAsia" w:ascii="仿宋_GB2312" w:hAnsi="等线" w:eastAsia="仿宋_GB2312"/>
                <w:color w:val="000000"/>
                <w:sz w:val="22"/>
              </w:rPr>
              <w:br w:type="textWrapping"/>
            </w:r>
            <w:r>
              <w:rPr>
                <w:rFonts w:hint="eastAsia" w:ascii="仿宋_GB2312" w:hAnsi="等线" w:eastAsia="仿宋_GB2312"/>
                <w:color w:val="000000"/>
                <w:sz w:val="22"/>
              </w:rPr>
              <w:t>3、 组织开展运行分析、事故预想及反事故演习，组织专业技术培训、安全规程培训及技术考试工作。</w:t>
            </w:r>
            <w:r>
              <w:rPr>
                <w:rFonts w:hint="eastAsia" w:ascii="仿宋_GB2312" w:hAnsi="等线" w:eastAsia="仿宋_GB2312"/>
                <w:color w:val="000000"/>
                <w:sz w:val="22"/>
              </w:rPr>
              <w:br w:type="textWrapping"/>
            </w:r>
            <w:r>
              <w:rPr>
                <w:rFonts w:hint="eastAsia" w:ascii="仿宋_GB2312" w:hAnsi="等线" w:eastAsia="仿宋_GB2312"/>
                <w:color w:val="000000"/>
                <w:sz w:val="22"/>
              </w:rPr>
              <w:t>4、 电站运行技术资料、台账管理，修编设备运行规程。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宋体" w:eastAsia="仿宋_GB2312"/>
                <w:szCs w:val="21"/>
              </w:rPr>
            </w:pPr>
            <w:r>
              <w:rPr>
                <w:rFonts w:hint="eastAsia" w:ascii="仿宋_GB2312" w:hAnsi="等线" w:eastAsia="仿宋_GB2312"/>
                <w:color w:val="000000"/>
                <w:sz w:val="22"/>
              </w:rPr>
              <w:t>值长</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color w:val="000000"/>
                <w:sz w:val="22"/>
              </w:rPr>
              <w:t>3</w:t>
            </w:r>
          </w:p>
        </w:tc>
        <w:tc>
          <w:tcPr>
            <w:tcW w:w="1848" w:type="pct"/>
            <w:vAlign w:val="center"/>
          </w:tcPr>
          <w:p>
            <w:pPr>
              <w:rPr>
                <w:rFonts w:ascii="仿宋_GB2312" w:hAnsi="宋体" w:eastAsia="仿宋_GB2312"/>
                <w:szCs w:val="21"/>
              </w:rPr>
            </w:pPr>
            <w:r>
              <w:rPr>
                <w:rFonts w:hint="eastAsia" w:ascii="仿宋_GB2312" w:hAnsi="等线" w:eastAsia="仿宋_GB2312"/>
                <w:color w:val="000000"/>
                <w:sz w:val="22"/>
              </w:rPr>
              <w:t>1、大专及以上学历，电气类或机械类相关专业。</w:t>
            </w:r>
            <w:r>
              <w:rPr>
                <w:rFonts w:hint="eastAsia" w:ascii="仿宋_GB2312" w:hAnsi="等线" w:eastAsia="仿宋_GB2312"/>
                <w:color w:val="000000"/>
                <w:sz w:val="22"/>
              </w:rPr>
              <w:br w:type="textWrapping"/>
            </w:r>
            <w:r>
              <w:rPr>
                <w:rFonts w:hint="eastAsia" w:ascii="仿宋_GB2312" w:hAnsi="等线" w:eastAsia="仿宋_GB2312"/>
                <w:color w:val="000000"/>
                <w:sz w:val="22"/>
              </w:rPr>
              <w:t>2、工程师或技师及以上专业技术职务资格或执（职）业资格。</w:t>
            </w:r>
            <w:r>
              <w:rPr>
                <w:rFonts w:hint="eastAsia" w:ascii="仿宋_GB2312" w:hAnsi="等线" w:eastAsia="仿宋_GB2312"/>
                <w:color w:val="000000"/>
                <w:sz w:val="22"/>
              </w:rPr>
              <w:br w:type="textWrapping"/>
            </w:r>
            <w:r>
              <w:rPr>
                <w:rFonts w:hint="eastAsia" w:ascii="仿宋_GB2312" w:hAnsi="等线" w:eastAsia="仿宋_GB2312"/>
                <w:color w:val="000000"/>
                <w:sz w:val="22"/>
              </w:rPr>
              <w:t>3、8年及以上工作经历，运行主值班员岗位3年及以上。</w:t>
            </w:r>
            <w:r>
              <w:rPr>
                <w:rFonts w:hint="eastAsia" w:ascii="仿宋_GB2312" w:hAnsi="等线" w:eastAsia="仿宋_GB2312"/>
                <w:color w:val="000000"/>
                <w:sz w:val="22"/>
              </w:rPr>
              <w:br w:type="textWrapping"/>
            </w:r>
            <w:r>
              <w:rPr>
                <w:rFonts w:hint="eastAsia" w:ascii="仿宋_GB2312" w:hAnsi="等线" w:eastAsia="仿宋_GB2312"/>
                <w:color w:val="000000"/>
                <w:sz w:val="22"/>
              </w:rPr>
              <w:t>4、掌握电力生产有关的专业技术理论知识。熟悉水力发电相关工程理论，掌握机电设备的构造、原理、性能和运行方式等专业知识。了解水库调度、水工建筑物的管理知识。</w:t>
            </w:r>
          </w:p>
        </w:tc>
        <w:tc>
          <w:tcPr>
            <w:tcW w:w="1934" w:type="pct"/>
            <w:vAlign w:val="center"/>
          </w:tcPr>
          <w:p>
            <w:pPr>
              <w:rPr>
                <w:rFonts w:ascii="仿宋_GB2312" w:hAnsi="宋体" w:eastAsia="仿宋_GB2312"/>
                <w:szCs w:val="21"/>
              </w:rPr>
            </w:pPr>
            <w:r>
              <w:rPr>
                <w:rFonts w:hint="eastAsia" w:ascii="仿宋_GB2312" w:hAnsi="等线" w:eastAsia="仿宋_GB2312"/>
                <w:color w:val="000000"/>
                <w:sz w:val="22"/>
              </w:rPr>
              <w:t>1、布置实施值班期间监屏、调度联系、设备巡视检查、定期工作、倒闸操作、检修作业配合以及设备缺陷管理、设备异常事故处理等工作。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 组织运行交接班管理，负责当班期间的公用工器具、钥匙、安全标示牌管理和生产现场文明管理。</w:t>
            </w:r>
            <w:r>
              <w:rPr>
                <w:rFonts w:hint="eastAsia" w:ascii="仿宋_GB2312" w:hAnsi="等线" w:eastAsia="仿宋_GB2312"/>
                <w:color w:val="000000"/>
                <w:sz w:val="22"/>
              </w:rPr>
              <w:br w:type="textWrapping"/>
            </w:r>
            <w:r>
              <w:rPr>
                <w:rFonts w:hint="eastAsia" w:ascii="仿宋_GB2312" w:hAnsi="等线" w:eastAsia="仿宋_GB2312"/>
                <w:color w:val="000000"/>
                <w:sz w:val="22"/>
              </w:rPr>
              <w:t>3、负责各类值班记录、报表及技术台帐管理。</w:t>
            </w:r>
            <w:r>
              <w:rPr>
                <w:rFonts w:hint="eastAsia" w:ascii="仿宋_GB2312" w:hAnsi="等线" w:eastAsia="仿宋_GB2312"/>
                <w:color w:val="000000"/>
                <w:sz w:val="22"/>
              </w:rPr>
              <w:br w:type="textWrapping"/>
            </w:r>
            <w:r>
              <w:rPr>
                <w:rFonts w:hint="eastAsia" w:ascii="仿宋_GB2312" w:hAnsi="等线" w:eastAsia="仿宋_GB2312"/>
                <w:color w:val="000000"/>
                <w:sz w:val="22"/>
              </w:rPr>
              <w:t>4、组织班组运行分析、业务培训、事故预想、反事故演习。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宋体" w:eastAsia="仿宋_GB2312"/>
                <w:szCs w:val="21"/>
              </w:rPr>
            </w:pPr>
            <w:r>
              <w:rPr>
                <w:rFonts w:hint="eastAsia" w:ascii="仿宋_GB2312" w:hAnsi="等线" w:eastAsia="仿宋_GB2312"/>
                <w:color w:val="000000"/>
                <w:sz w:val="22"/>
              </w:rPr>
              <w:t>电气一次工程师</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color w:val="000000"/>
                <w:sz w:val="22"/>
              </w:rPr>
              <w:t>2</w:t>
            </w:r>
          </w:p>
        </w:tc>
        <w:tc>
          <w:tcPr>
            <w:tcW w:w="1848" w:type="pct"/>
            <w:vAlign w:val="center"/>
          </w:tcPr>
          <w:p>
            <w:pPr>
              <w:rPr>
                <w:rFonts w:ascii="仿宋_GB2312" w:hAnsi="宋体" w:eastAsia="仿宋_GB2312"/>
                <w:szCs w:val="21"/>
              </w:rPr>
            </w:pPr>
            <w:r>
              <w:rPr>
                <w:rFonts w:hint="eastAsia" w:ascii="仿宋_GB2312" w:hAnsi="等线" w:eastAsia="仿宋_GB2312"/>
                <w:color w:val="000000"/>
                <w:sz w:val="22"/>
              </w:rPr>
              <w:t>1、大专及以上学历，电气工程相关专业。</w:t>
            </w:r>
            <w:r>
              <w:rPr>
                <w:rFonts w:hint="eastAsia" w:ascii="仿宋_GB2312" w:hAnsi="等线" w:eastAsia="仿宋_GB2312"/>
                <w:color w:val="000000"/>
                <w:sz w:val="22"/>
              </w:rPr>
              <w:br w:type="textWrapping"/>
            </w:r>
            <w:r>
              <w:rPr>
                <w:rFonts w:hint="eastAsia" w:ascii="仿宋_GB2312" w:hAnsi="等线" w:eastAsia="仿宋_GB2312"/>
                <w:color w:val="000000"/>
                <w:sz w:val="22"/>
              </w:rPr>
              <w:t>2、工程师及以上专业技术职务资格或执（职）业资格。</w:t>
            </w:r>
            <w:r>
              <w:rPr>
                <w:rFonts w:hint="eastAsia" w:ascii="仿宋_GB2312" w:hAnsi="等线" w:eastAsia="仿宋_GB2312"/>
                <w:color w:val="000000"/>
                <w:sz w:val="22"/>
              </w:rPr>
              <w:br w:type="textWrapping"/>
            </w:r>
            <w:r>
              <w:rPr>
                <w:rFonts w:hint="eastAsia" w:ascii="仿宋_GB2312" w:hAnsi="等线" w:eastAsia="仿宋_GB2312"/>
                <w:color w:val="000000"/>
                <w:sz w:val="22"/>
              </w:rPr>
              <w:t>3、8年及以上工作经历，3年以上电气一次设备安装、检修、维护工作经验。</w:t>
            </w:r>
            <w:r>
              <w:rPr>
                <w:rFonts w:hint="eastAsia" w:ascii="仿宋_GB2312" w:hAnsi="等线" w:eastAsia="仿宋_GB2312"/>
                <w:color w:val="000000"/>
                <w:sz w:val="22"/>
              </w:rPr>
              <w:br w:type="textWrapping"/>
            </w:r>
            <w:r>
              <w:rPr>
                <w:rFonts w:hint="eastAsia" w:ascii="仿宋_GB2312" w:hAnsi="等线" w:eastAsia="仿宋_GB2312"/>
                <w:color w:val="000000"/>
                <w:sz w:val="22"/>
              </w:rPr>
              <w:t>4、掌握水电站电气一次设备的工作原理、结构及其在水电站工程中的作用，熟练掌握电气一次设备一般缺陷的检修维护方法。</w:t>
            </w:r>
            <w:r>
              <w:rPr>
                <w:rFonts w:hint="eastAsia" w:ascii="仿宋_GB2312" w:hAnsi="等线" w:eastAsia="仿宋_GB2312"/>
                <w:color w:val="000000"/>
                <w:sz w:val="22"/>
              </w:rPr>
              <w:br w:type="textWrapping"/>
            </w:r>
            <w:r>
              <w:rPr>
                <w:rFonts w:hint="eastAsia" w:ascii="仿宋_GB2312" w:hAnsi="等线" w:eastAsia="仿宋_GB2312"/>
                <w:color w:val="000000"/>
                <w:sz w:val="22"/>
              </w:rPr>
              <w:t>5、具备高压电气设备预防性试验资格证书者优先。</w:t>
            </w:r>
          </w:p>
        </w:tc>
        <w:tc>
          <w:tcPr>
            <w:tcW w:w="1934" w:type="pct"/>
            <w:vAlign w:val="center"/>
          </w:tcPr>
          <w:p>
            <w:pPr>
              <w:pStyle w:val="9"/>
              <w:numPr>
                <w:ilvl w:val="0"/>
                <w:numId w:val="21"/>
              </w:numPr>
              <w:ind w:left="0" w:firstLine="0" w:firstLineChars="0"/>
              <w:rPr>
                <w:rFonts w:ascii="仿宋_GB2312" w:hAnsi="宋体" w:eastAsia="仿宋_GB2312"/>
                <w:szCs w:val="21"/>
              </w:rPr>
            </w:pPr>
            <w:r>
              <w:rPr>
                <w:rFonts w:hint="eastAsia" w:ascii="仿宋_GB2312" w:hAnsi="等线" w:eastAsia="仿宋_GB2312"/>
                <w:color w:val="000000"/>
                <w:sz w:val="22"/>
              </w:rPr>
              <w:t>负责电气一次设备日常维护、巡检、消缺、技改、检修和应急抢险等工作。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2、组织编制电气一次设备年度检修、技改计划，组织制定设备检修、技改方案。</w:t>
            </w:r>
            <w:r>
              <w:rPr>
                <w:rFonts w:hint="eastAsia" w:ascii="仿宋_GB2312" w:hAnsi="等线" w:eastAsia="仿宋_GB2312"/>
                <w:color w:val="000000"/>
                <w:sz w:val="22"/>
              </w:rPr>
              <w:br w:type="textWrapping"/>
            </w:r>
            <w:r>
              <w:rPr>
                <w:rFonts w:hint="eastAsia" w:ascii="仿宋_GB2312" w:hAnsi="等线" w:eastAsia="仿宋_GB2312"/>
                <w:color w:val="000000"/>
                <w:sz w:val="22"/>
              </w:rPr>
              <w:t>3、负责机电气一次备维护、检修质量、安全和进度现场管理。</w:t>
            </w:r>
            <w:r>
              <w:rPr>
                <w:rFonts w:hint="eastAsia" w:ascii="仿宋_GB2312" w:hAnsi="等线" w:eastAsia="仿宋_GB2312"/>
                <w:color w:val="000000"/>
                <w:sz w:val="22"/>
              </w:rPr>
              <w:br w:type="textWrapping"/>
            </w:r>
            <w:r>
              <w:rPr>
                <w:rFonts w:hint="eastAsia" w:ascii="仿宋_GB2312" w:hAnsi="等线" w:eastAsia="仿宋_GB2312"/>
                <w:color w:val="000000"/>
                <w:sz w:val="22"/>
              </w:rPr>
              <w:t>4、 负责机电气一次备技术台账、设备评级建档和记录，对设备各类基础资料进行定期整理和归档。</w:t>
            </w:r>
            <w:r>
              <w:rPr>
                <w:rFonts w:hint="eastAsia" w:ascii="仿宋_GB2312" w:hAnsi="等线" w:eastAsia="仿宋_GB2312"/>
                <w:color w:val="000000"/>
                <w:sz w:val="22"/>
              </w:rPr>
              <w:br w:type="textWrapping"/>
            </w:r>
            <w:r>
              <w:rPr>
                <w:rFonts w:hint="eastAsia" w:ascii="仿宋_GB2312" w:hAnsi="等线" w:eastAsia="仿宋_GB2312"/>
                <w:color w:val="000000"/>
                <w:sz w:val="22"/>
              </w:rPr>
              <w:t>5、 负责编制电气一次设备备品备件的需用计划及定额编制。</w:t>
            </w:r>
            <w:r>
              <w:rPr>
                <w:rFonts w:hint="eastAsia" w:ascii="仿宋_GB2312" w:hAnsi="等线" w:eastAsia="仿宋_GB2312"/>
                <w:color w:val="000000"/>
                <w:sz w:val="22"/>
              </w:rPr>
              <w:br w:type="textWrapping"/>
            </w:r>
            <w:r>
              <w:rPr>
                <w:rFonts w:hint="eastAsia" w:ascii="仿宋_GB2312" w:hAnsi="等线" w:eastAsia="仿宋_GB2312"/>
                <w:color w:val="000000"/>
                <w:sz w:val="22"/>
              </w:rPr>
              <w:t>6、 负责编制电气一次设备检修规程，监督规程的实施。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ascii="仿宋_GB2312" w:hAnsi="宋体" w:eastAsia="仿宋_GB2312"/>
                <w:szCs w:val="21"/>
              </w:rPr>
            </w:pPr>
            <w:r>
              <w:rPr>
                <w:rFonts w:hint="eastAsia" w:ascii="仿宋_GB2312" w:hAnsi="等线" w:eastAsia="仿宋_GB2312"/>
                <w:color w:val="000000"/>
                <w:szCs w:val="21"/>
              </w:rPr>
              <w:t>安全监测工程师</w:t>
            </w:r>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Cs w:val="21"/>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szCs w:val="21"/>
              </w:rPr>
              <w:t>1</w:t>
            </w:r>
          </w:p>
        </w:tc>
        <w:tc>
          <w:tcPr>
            <w:tcW w:w="1848" w:type="pct"/>
            <w:vAlign w:val="center"/>
          </w:tcPr>
          <w:p>
            <w:pPr>
              <w:rPr>
                <w:rFonts w:ascii="仿宋_GB2312" w:hAnsi="宋体" w:eastAsia="仿宋_GB2312"/>
                <w:szCs w:val="21"/>
              </w:rPr>
            </w:pPr>
            <w:r>
              <w:rPr>
                <w:rFonts w:hint="eastAsia" w:ascii="仿宋_GB2312" w:hAnsi="等线" w:eastAsia="仿宋_GB2312"/>
                <w:color w:val="000000"/>
                <w:sz w:val="22"/>
              </w:rPr>
              <w:t>1、本科及以上学历，具有水电工程或测绘类专业。</w:t>
            </w:r>
            <w:r>
              <w:rPr>
                <w:rFonts w:hint="eastAsia" w:ascii="仿宋_GB2312" w:hAnsi="等线" w:eastAsia="仿宋_GB2312"/>
                <w:color w:val="000000"/>
                <w:sz w:val="22"/>
              </w:rPr>
              <w:br w:type="textWrapping"/>
            </w:r>
            <w:r>
              <w:rPr>
                <w:rFonts w:hint="eastAsia" w:ascii="仿宋_GB2312" w:hAnsi="等线" w:eastAsia="仿宋_GB2312"/>
                <w:color w:val="000000"/>
                <w:sz w:val="22"/>
              </w:rPr>
              <w:t>2、具有8年以上大坝安全监测经验，熟悉水工结构，掌握大坝内外观监测方法，能独立开展大坝安全监测分析。</w:t>
            </w:r>
            <w:r>
              <w:rPr>
                <w:rFonts w:hint="eastAsia" w:ascii="仿宋_GB2312" w:hAnsi="等线" w:eastAsia="仿宋_GB2312"/>
                <w:color w:val="000000"/>
                <w:sz w:val="22"/>
              </w:rPr>
              <w:br w:type="textWrapping"/>
            </w:r>
            <w:r>
              <w:rPr>
                <w:rFonts w:hint="eastAsia" w:ascii="仿宋_GB2312" w:hAnsi="等线" w:eastAsia="仿宋_GB2312"/>
                <w:color w:val="000000"/>
                <w:sz w:val="22"/>
              </w:rPr>
              <w:t>3、具有控制测量、大坝变形监测等相关工作经验，能主持控制网建立、复测及评价。</w:t>
            </w:r>
            <w:r>
              <w:rPr>
                <w:rFonts w:hint="eastAsia" w:ascii="仿宋_GB2312" w:hAnsi="等线" w:eastAsia="仿宋_GB2312"/>
                <w:color w:val="000000"/>
                <w:sz w:val="22"/>
              </w:rPr>
              <w:br w:type="textWrapping"/>
            </w:r>
            <w:r>
              <w:rPr>
                <w:rFonts w:hint="eastAsia" w:ascii="仿宋_GB2312" w:hAnsi="等线" w:eastAsia="仿宋_GB2312"/>
                <w:color w:val="000000"/>
                <w:sz w:val="22"/>
              </w:rPr>
              <w:t>4、熟练掌握全站仪、精密水准仪等观测仪器的使用、自检及校验。</w:t>
            </w:r>
            <w:r>
              <w:rPr>
                <w:rFonts w:hint="eastAsia" w:ascii="仿宋_GB2312" w:hAnsi="等线" w:eastAsia="仿宋_GB2312"/>
                <w:color w:val="000000"/>
                <w:sz w:val="22"/>
              </w:rPr>
              <w:br w:type="textWrapping"/>
            </w:r>
            <w:r>
              <w:rPr>
                <w:rFonts w:hint="eastAsia" w:ascii="仿宋_GB2312" w:hAnsi="等线" w:eastAsia="仿宋_GB2312"/>
                <w:color w:val="000000"/>
                <w:sz w:val="22"/>
              </w:rPr>
              <w:t>5、持国家注册测绘师证优先。</w:t>
            </w:r>
          </w:p>
        </w:tc>
        <w:tc>
          <w:tcPr>
            <w:tcW w:w="1934" w:type="pct"/>
            <w:vAlign w:val="center"/>
          </w:tcPr>
          <w:p>
            <w:pPr>
              <w:pStyle w:val="9"/>
              <w:numPr>
                <w:ilvl w:val="0"/>
                <w:numId w:val="22"/>
              </w:numPr>
              <w:ind w:left="0" w:firstLine="0" w:firstLineChars="0"/>
              <w:rPr>
                <w:rFonts w:ascii="仿宋_GB2312" w:hAnsi="宋体" w:eastAsia="仿宋_GB2312"/>
                <w:szCs w:val="21"/>
              </w:rPr>
            </w:pPr>
            <w:r>
              <w:rPr>
                <w:rFonts w:hint="eastAsia" w:ascii="仿宋_GB2312" w:hAnsi="等线" w:eastAsia="仿宋_GB2312"/>
                <w:color w:val="000000"/>
                <w:sz w:val="22"/>
              </w:rPr>
              <w:t>负责电站大坝安全监测工作。</w:t>
            </w:r>
            <w:r>
              <w:rPr>
                <w:rFonts w:hint="eastAsia" w:ascii="仿宋_GB2312" w:hAnsi="等线" w:eastAsia="仿宋_GB2312"/>
                <w:color w:val="000000"/>
                <w:sz w:val="22"/>
              </w:rPr>
              <w:br w:type="textWrapping"/>
            </w:r>
            <w:r>
              <w:rPr>
                <w:rFonts w:hint="eastAsia" w:ascii="仿宋_GB2312" w:hAnsi="等线" w:eastAsia="仿宋_GB2312"/>
                <w:color w:val="000000"/>
                <w:sz w:val="22"/>
              </w:rPr>
              <w:t>2、负责电站监测数据采集、整理分析，定期编制报告。</w:t>
            </w:r>
            <w:r>
              <w:rPr>
                <w:rFonts w:hint="eastAsia" w:ascii="仿宋_GB2312" w:hAnsi="等线" w:eastAsia="仿宋_GB2312"/>
                <w:color w:val="000000"/>
                <w:sz w:val="22"/>
              </w:rPr>
              <w:br w:type="textWrapping"/>
            </w:r>
            <w:r>
              <w:rPr>
                <w:rFonts w:hint="eastAsia" w:ascii="仿宋_GB2312" w:hAnsi="等线" w:eastAsia="仿宋_GB2312"/>
                <w:color w:val="000000"/>
                <w:sz w:val="22"/>
              </w:rPr>
              <w:t>3、负责电站安全监测系统的维护与管理工作。</w:t>
            </w:r>
            <w:r>
              <w:rPr>
                <w:rFonts w:hint="eastAsia" w:ascii="仿宋_GB2312" w:hAnsi="等线" w:eastAsia="仿宋_GB2312"/>
                <w:color w:val="000000"/>
                <w:sz w:val="22"/>
              </w:rPr>
              <w:br w:type="textWrapping"/>
            </w:r>
            <w:r>
              <w:rPr>
                <w:rFonts w:hint="eastAsia" w:ascii="仿宋_GB2312" w:hAnsi="等线" w:eastAsia="仿宋_GB2312"/>
                <w:color w:val="000000"/>
                <w:sz w:val="22"/>
              </w:rPr>
              <w:t>4、负责电站外部变形控制网观测。</w:t>
            </w:r>
            <w:r>
              <w:rPr>
                <w:rFonts w:hint="eastAsia" w:ascii="仿宋_GB2312" w:hAnsi="等线" w:eastAsia="仿宋_GB2312"/>
                <w:color w:val="000000"/>
                <w:sz w:val="22"/>
              </w:rPr>
              <w:br w:type="textWrapping"/>
            </w:r>
            <w:r>
              <w:rPr>
                <w:rFonts w:hint="eastAsia" w:ascii="仿宋_GB2312" w:hAnsi="等线" w:eastAsia="仿宋_GB2312"/>
                <w:color w:val="000000"/>
                <w:sz w:val="22"/>
              </w:rPr>
              <w:t>5、负责监测仪器的自检与检定工作。</w:t>
            </w:r>
            <w:r>
              <w:rPr>
                <w:rFonts w:hint="eastAsia" w:ascii="仿宋_GB2312" w:hAnsi="等线" w:eastAsia="仿宋_GB2312"/>
                <w:color w:val="000000"/>
                <w:sz w:val="22"/>
              </w:rPr>
              <w:br w:type="textWrapping"/>
            </w:r>
            <w:r>
              <w:rPr>
                <w:rFonts w:hint="eastAsia" w:ascii="仿宋_GB2312" w:hAnsi="等线" w:eastAsia="仿宋_GB2312"/>
                <w:color w:val="000000"/>
                <w:sz w:val="22"/>
              </w:rPr>
              <w:t>6、负责大坝监测工作的培训及技术指导。</w:t>
            </w:r>
            <w:r>
              <w:rPr>
                <w:rFonts w:hint="eastAsia" w:ascii="仿宋_GB2312" w:hAnsi="等线" w:eastAsia="仿宋_GB2312"/>
                <w:color w:val="000000"/>
                <w:sz w:val="22"/>
              </w:rPr>
              <w:br w:type="textWrapping"/>
            </w:r>
            <w:r>
              <w:rPr>
                <w:rFonts w:hint="eastAsia" w:ascii="仿宋_GB2312" w:hAnsi="等线" w:eastAsia="仿宋_GB2312"/>
                <w:color w:val="000000"/>
                <w:sz w:val="22"/>
              </w:rPr>
              <w:t>7、负责与当地政府及有关机构工作对接，定期报送大坝安全监测的成果资料。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lang w:val="en-US" w:eastAsia="zh-CN"/>
              </w:rPr>
              <w:t>水工主管</w:t>
            </w:r>
          </w:p>
        </w:tc>
        <w:tc>
          <w:tcPr>
            <w:tcW w:w="240" w:type="pct"/>
            <w:vAlign w:val="center"/>
          </w:tcPr>
          <w:p>
            <w:pPr>
              <w:jc w:val="center"/>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lang w:val="en-US" w:eastAsia="zh-CN"/>
              </w:rPr>
              <w:t>中国</w:t>
            </w:r>
          </w:p>
        </w:tc>
        <w:tc>
          <w:tcPr>
            <w:tcW w:w="245" w:type="pct"/>
            <w:vAlign w:val="center"/>
          </w:tcPr>
          <w:p>
            <w:pPr>
              <w:jc w:val="center"/>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lang w:val="en-US" w:eastAsia="zh-CN"/>
              </w:rPr>
              <w:t>1</w:t>
            </w:r>
          </w:p>
        </w:tc>
        <w:tc>
          <w:tcPr>
            <w:tcW w:w="1848" w:type="pct"/>
            <w:vAlign w:val="center"/>
          </w:tcPr>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1、</w:t>
            </w:r>
            <w:r>
              <w:rPr>
                <w:rFonts w:hint="eastAsia" w:ascii="仿宋_GB2312" w:hAnsi="等线" w:eastAsia="仿宋_GB2312"/>
                <w:color w:val="000000"/>
                <w:sz w:val="22"/>
              </w:rPr>
              <w:tab/>
            </w:r>
            <w:r>
              <w:rPr>
                <w:rFonts w:hint="eastAsia" w:ascii="仿宋_GB2312" w:hAnsi="等线" w:eastAsia="仿宋_GB2312"/>
                <w:color w:val="000000"/>
                <w:sz w:val="22"/>
              </w:rPr>
              <w:t>本科及以上学历，水利水电工程相关专业毕业。</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2、</w:t>
            </w:r>
            <w:r>
              <w:rPr>
                <w:rFonts w:hint="eastAsia" w:ascii="仿宋_GB2312" w:hAnsi="等线" w:eastAsia="仿宋_GB2312"/>
                <w:color w:val="000000"/>
                <w:sz w:val="22"/>
              </w:rPr>
              <w:tab/>
            </w:r>
            <w:r>
              <w:rPr>
                <w:rFonts w:hint="eastAsia" w:ascii="仿宋_GB2312" w:hAnsi="等线" w:eastAsia="仿宋_GB2312"/>
                <w:color w:val="000000"/>
                <w:sz w:val="22"/>
              </w:rPr>
              <w:t>工程师及以上专业技术职务资格或执（职）业资格。</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3、</w:t>
            </w:r>
            <w:r>
              <w:rPr>
                <w:rFonts w:hint="eastAsia" w:ascii="仿宋_GB2312" w:hAnsi="等线" w:eastAsia="仿宋_GB2312"/>
                <w:color w:val="000000"/>
                <w:sz w:val="22"/>
              </w:rPr>
              <w:tab/>
            </w:r>
            <w:r>
              <w:rPr>
                <w:rFonts w:hint="eastAsia" w:ascii="仿宋_GB2312" w:hAnsi="等线" w:eastAsia="仿宋_GB2312"/>
                <w:color w:val="000000"/>
                <w:sz w:val="22"/>
              </w:rPr>
              <w:t>具有五年及以上水利水电工程相关工作经历，熟悉行业标准规范。</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4、</w:t>
            </w:r>
            <w:r>
              <w:rPr>
                <w:rFonts w:hint="eastAsia" w:ascii="仿宋_GB2312" w:hAnsi="等线" w:eastAsia="仿宋_GB2312"/>
                <w:color w:val="000000"/>
                <w:sz w:val="22"/>
              </w:rPr>
              <w:tab/>
            </w:r>
            <w:r>
              <w:rPr>
                <w:rFonts w:hint="eastAsia" w:ascii="仿宋_GB2312" w:hAnsi="等线" w:eastAsia="仿宋_GB2312"/>
                <w:color w:val="000000"/>
                <w:sz w:val="22"/>
              </w:rPr>
              <w:t>具备较强的组织、协调和应变能力。</w:t>
            </w:r>
          </w:p>
          <w:p>
            <w:pPr>
              <w:pStyle w:val="9"/>
              <w:ind w:firstLine="0" w:firstLineChars="0"/>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rPr>
              <w:t>5、</w:t>
            </w:r>
            <w:r>
              <w:rPr>
                <w:rFonts w:hint="eastAsia" w:ascii="仿宋_GB2312" w:hAnsi="等线" w:eastAsia="仿宋_GB2312"/>
                <w:color w:val="000000"/>
                <w:sz w:val="22"/>
              </w:rPr>
              <w:tab/>
            </w:r>
            <w:r>
              <w:rPr>
                <w:rFonts w:hint="eastAsia" w:ascii="仿宋_GB2312" w:hAnsi="等线" w:eastAsia="仿宋_GB2312"/>
                <w:color w:val="000000"/>
                <w:sz w:val="22"/>
              </w:rPr>
              <w:t>具有水电站运营管理经验或高级职称者优先。</w:t>
            </w:r>
          </w:p>
        </w:tc>
        <w:tc>
          <w:tcPr>
            <w:tcW w:w="1934" w:type="pct"/>
            <w:vAlign w:val="center"/>
          </w:tcPr>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1、负责水工建筑日常巡查、特殊情况巡查，协助开展年度巡查、年度详查和专项检查。</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2、负责水工专业维护（修）、技术改造和零星工程实施以及全过程跟踪检查。</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3、负责编制和修订水工缺陷清单。</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4、负责水工专项措施方案和总结报告的编制。</w:t>
            </w:r>
          </w:p>
          <w:p>
            <w:pPr>
              <w:pStyle w:val="9"/>
              <w:ind w:firstLine="0" w:firstLineChars="0"/>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rPr>
              <w:t>5、协助开展安全监测检查和数据分析工作。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lang w:val="en-US" w:eastAsia="zh-CN"/>
              </w:rPr>
              <w:t>安全主管</w:t>
            </w:r>
          </w:p>
        </w:tc>
        <w:tc>
          <w:tcPr>
            <w:tcW w:w="240" w:type="pct"/>
            <w:vAlign w:val="center"/>
          </w:tcPr>
          <w:p>
            <w:pPr>
              <w:jc w:val="center"/>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lang w:val="en-US" w:eastAsia="zh-CN"/>
              </w:rPr>
              <w:t>中国</w:t>
            </w:r>
          </w:p>
        </w:tc>
        <w:tc>
          <w:tcPr>
            <w:tcW w:w="245" w:type="pct"/>
            <w:vAlign w:val="center"/>
          </w:tcPr>
          <w:p>
            <w:pPr>
              <w:jc w:val="center"/>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lang w:val="en-US" w:eastAsia="zh-CN"/>
              </w:rPr>
              <w:t>1</w:t>
            </w:r>
          </w:p>
        </w:tc>
        <w:tc>
          <w:tcPr>
            <w:tcW w:w="1848" w:type="pct"/>
            <w:vAlign w:val="center"/>
          </w:tcPr>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1、本科及以上学历，电气工程及其自动化、机械工程、安全工程等相关专业；</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2、熟悉国家安全生产法律法规，有水电站运营管理3年及以上安全管理工作经验；</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3、较强的沟通及协调能力，优秀的书面写作和口头表达能力，良好的独立工作能力、敬业精神和团队协作意识；</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4、服从工作安排，能够到国外地区长期工作；</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5、身体健康,能适应和承受履行岗位职责所要求的劳动强度和工作压力；</w:t>
            </w:r>
          </w:p>
          <w:p>
            <w:pPr>
              <w:pStyle w:val="9"/>
              <w:ind w:firstLine="0" w:firstLineChars="0"/>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rPr>
              <w:t>6、持有注册安全工程师证书或一级建造师者优先。</w:t>
            </w:r>
          </w:p>
        </w:tc>
        <w:tc>
          <w:tcPr>
            <w:tcW w:w="1934" w:type="pct"/>
            <w:vAlign w:val="center"/>
          </w:tcPr>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1、严格贯彻执行国家和老挝有关安全生产的法律、法规、方针、政策、标准、规范；</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2、组织或参与修订、审查公司各项安全管理规章制度和操作规程；</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3、组织或参加各类安全生产检查和隐患排查治理活动；</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4、组织或参与编制“安措”计划并监督实施；</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5、组织或参与公司安全生产相关会议、教育培训工作；</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6、组织或参与监督考核各梯级电站现场违规、违章行为；</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7、参与危险源、重大危险源监督管理工作；</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8、组织或参与应急预案编制、应急演练等公司应急管理日常工作；</w:t>
            </w:r>
          </w:p>
          <w:p>
            <w:pPr>
              <w:pStyle w:val="9"/>
              <w:ind w:firstLine="0" w:firstLineChars="0"/>
              <w:rPr>
                <w:rFonts w:hint="eastAsia" w:ascii="仿宋_GB2312" w:hAnsi="等线" w:eastAsia="仿宋_GB2312" w:cstheme="minorBidi"/>
                <w:color w:val="000000"/>
                <w:kern w:val="2"/>
                <w:sz w:val="22"/>
                <w:szCs w:val="22"/>
                <w:lang w:val="en-US" w:eastAsia="zh-CN" w:bidi="ar-SA"/>
              </w:rPr>
            </w:pPr>
            <w:r>
              <w:rPr>
                <w:rFonts w:hint="eastAsia" w:ascii="仿宋_GB2312" w:hAnsi="等线" w:eastAsia="仿宋_GB2312"/>
                <w:color w:val="000000"/>
                <w:sz w:val="22"/>
              </w:rPr>
              <w:t>9、负责按时上报各类安全生产工作总结报告、月报等安全生产信息工作。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pStyle w:val="9"/>
              <w:numPr>
                <w:ilvl w:val="0"/>
                <w:numId w:val="5"/>
              </w:numPr>
              <w:ind w:left="0" w:firstLine="0" w:firstLineChars="0"/>
              <w:jc w:val="center"/>
              <w:rPr>
                <w:rFonts w:ascii="仿宋_GB2312" w:hAnsi="仿宋" w:eastAsia="仿宋_GB2312"/>
                <w:szCs w:val="21"/>
              </w:rPr>
            </w:pPr>
          </w:p>
        </w:tc>
        <w:tc>
          <w:tcPr>
            <w:tcW w:w="444" w:type="pct"/>
            <w:vAlign w:val="center"/>
          </w:tcPr>
          <w:p>
            <w:pPr>
              <w:jc w:val="center"/>
              <w:rPr>
                <w:rFonts w:hint="eastAsia" w:ascii="仿宋_GB2312" w:hAnsi="宋体" w:eastAsia="仿宋_GB2312"/>
                <w:szCs w:val="21"/>
                <w:lang w:eastAsia="zh-CN"/>
              </w:rPr>
            </w:pPr>
            <w:r>
              <w:rPr>
                <w:rFonts w:hint="eastAsia" w:ascii="仿宋_GB2312" w:hAnsi="等线" w:eastAsia="仿宋_GB2312"/>
                <w:color w:val="000000"/>
                <w:sz w:val="22"/>
              </w:rPr>
              <w:t>库管员（兼综合事务</w:t>
            </w:r>
            <w:r>
              <w:rPr>
                <w:rFonts w:hint="eastAsia" w:ascii="仿宋_GB2312" w:hAnsi="等线" w:eastAsia="仿宋_GB2312"/>
                <w:color w:val="000000"/>
                <w:sz w:val="22"/>
                <w:lang w:eastAsia="zh-CN"/>
              </w:rPr>
              <w:t>）</w:t>
            </w:r>
            <w:bookmarkStart w:id="0" w:name="_GoBack"/>
            <w:bookmarkEnd w:id="0"/>
          </w:p>
        </w:tc>
        <w:tc>
          <w:tcPr>
            <w:tcW w:w="240" w:type="pct"/>
            <w:vAlign w:val="center"/>
          </w:tcPr>
          <w:p>
            <w:pPr>
              <w:jc w:val="center"/>
              <w:rPr>
                <w:rFonts w:ascii="仿宋_GB2312" w:hAnsi="仿宋" w:eastAsia="仿宋_GB2312"/>
                <w:szCs w:val="21"/>
              </w:rPr>
            </w:pPr>
            <w:r>
              <w:rPr>
                <w:rFonts w:hint="eastAsia" w:ascii="仿宋_GB2312" w:hAnsi="等线" w:eastAsia="仿宋_GB2312"/>
                <w:color w:val="000000"/>
                <w:sz w:val="22"/>
              </w:rPr>
              <w:t>中国</w:t>
            </w:r>
          </w:p>
        </w:tc>
        <w:tc>
          <w:tcPr>
            <w:tcW w:w="245" w:type="pct"/>
            <w:vAlign w:val="center"/>
          </w:tcPr>
          <w:p>
            <w:pPr>
              <w:jc w:val="center"/>
              <w:rPr>
                <w:rFonts w:ascii="仿宋_GB2312" w:hAnsi="仿宋" w:eastAsia="仿宋_GB2312"/>
                <w:szCs w:val="21"/>
              </w:rPr>
            </w:pPr>
            <w:r>
              <w:rPr>
                <w:rFonts w:hint="eastAsia" w:ascii="仿宋_GB2312" w:hAnsi="等线" w:eastAsia="仿宋_GB2312"/>
                <w:color w:val="000000"/>
                <w:sz w:val="22"/>
              </w:rPr>
              <w:t>7</w:t>
            </w:r>
          </w:p>
        </w:tc>
        <w:tc>
          <w:tcPr>
            <w:tcW w:w="1848" w:type="pct"/>
            <w:vAlign w:val="center"/>
          </w:tcPr>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1、中专及以上学历，水力机械或电气工程相关专业。</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2、具备相关水电站、仓储管理等专业知识，了解水电站常用物资及设备，掌握库存管理、采购流程等方面的知识。</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 xml:space="preserve">3、 能够有效组织、协调水电站库房工作，合理安排人员、时间和资源，提高工作效率。                </w:t>
            </w:r>
          </w:p>
          <w:p>
            <w:pPr>
              <w:pStyle w:val="9"/>
              <w:ind w:firstLine="0" w:firstLineChars="0"/>
              <w:rPr>
                <w:rFonts w:ascii="仿宋_GB2312" w:hAnsi="宋体" w:eastAsia="仿宋_GB2312"/>
                <w:szCs w:val="21"/>
              </w:rPr>
            </w:pPr>
            <w:r>
              <w:rPr>
                <w:rFonts w:hint="eastAsia" w:ascii="仿宋_GB2312" w:hAnsi="等线" w:eastAsia="仿宋_GB2312"/>
                <w:color w:val="000000"/>
                <w:sz w:val="22"/>
              </w:rPr>
              <w:t>4、具备处理电站综合事务、档案资料、物业后勤保障的工作能力，有过往经历者优先。</w:t>
            </w:r>
          </w:p>
        </w:tc>
        <w:tc>
          <w:tcPr>
            <w:tcW w:w="1934" w:type="pct"/>
            <w:vAlign w:val="center"/>
          </w:tcPr>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1、负责水电站原材料和备件的库存管理工作，包括库存监控、定期盘点、出入库记录等，通过精确掌握库存情况，确保电站在运行过程中所需物资供应充足。</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2、对物资的出库和入库工作进行管理，确保物资的顺利流转，包括核对物资清单、制作存货出入库单据等。</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3、负责制定物资存放规范和保管制度，并组织实施。确保电站物资的安全和完好，并进行定期的归类整理，以提高物资利用率。</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4、定期对库存物资进行统计，制作相关报表，并分析库存情况。</w:t>
            </w:r>
          </w:p>
          <w:p>
            <w:pPr>
              <w:pStyle w:val="9"/>
              <w:ind w:firstLine="0" w:firstLineChars="0"/>
              <w:rPr>
                <w:rFonts w:hint="eastAsia" w:ascii="仿宋_GB2312" w:hAnsi="等线" w:eastAsia="仿宋_GB2312"/>
                <w:color w:val="000000"/>
                <w:sz w:val="22"/>
              </w:rPr>
            </w:pPr>
            <w:r>
              <w:rPr>
                <w:rFonts w:hint="eastAsia" w:ascii="仿宋_GB2312" w:hAnsi="等线" w:eastAsia="仿宋_GB2312"/>
                <w:color w:val="000000"/>
                <w:sz w:val="22"/>
              </w:rPr>
              <w:t>5、保持库房的整洁有序，定期检查库房设备设施的完好情况，及时协调处理设备的故障和损坏。</w:t>
            </w:r>
          </w:p>
          <w:p>
            <w:pPr>
              <w:pStyle w:val="9"/>
              <w:ind w:firstLine="0" w:firstLineChars="0"/>
              <w:rPr>
                <w:rFonts w:ascii="仿宋_GB2312" w:hAnsi="宋体" w:eastAsia="仿宋_GB2312"/>
                <w:szCs w:val="21"/>
              </w:rPr>
            </w:pPr>
            <w:r>
              <w:rPr>
                <w:rFonts w:hint="eastAsia" w:ascii="仿宋_GB2312" w:hAnsi="等线" w:eastAsia="仿宋_GB2312"/>
                <w:color w:val="000000"/>
                <w:sz w:val="22"/>
              </w:rPr>
              <w:t>6、负责电站综合后勤事务、档案资料整理归档工作。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1" w:type="pct"/>
            <w:gridSpan w:val="3"/>
            <w:vAlign w:val="center"/>
          </w:tcPr>
          <w:p>
            <w:pPr>
              <w:ind w:firstLine="420" w:firstLineChars="200"/>
              <w:rPr>
                <w:rFonts w:ascii="仿宋_GB2312" w:hAnsi="仿宋" w:eastAsia="仿宋_GB2312"/>
                <w:szCs w:val="21"/>
              </w:rPr>
            </w:pPr>
            <w:r>
              <w:rPr>
                <w:rFonts w:hint="eastAsia" w:ascii="仿宋_GB2312" w:hAnsi="仿宋" w:eastAsia="仿宋_GB2312"/>
                <w:szCs w:val="21"/>
              </w:rPr>
              <w:t xml:space="preserve">合 </w:t>
            </w:r>
            <w:r>
              <w:rPr>
                <w:rFonts w:ascii="仿宋_GB2312" w:hAnsi="仿宋" w:eastAsia="仿宋_GB2312"/>
                <w:szCs w:val="21"/>
              </w:rPr>
              <w:t xml:space="preserve">   </w:t>
            </w:r>
            <w:r>
              <w:rPr>
                <w:rFonts w:hint="eastAsia" w:ascii="仿宋_GB2312" w:hAnsi="仿宋" w:eastAsia="仿宋_GB2312"/>
                <w:szCs w:val="21"/>
              </w:rPr>
              <w:t>计</w:t>
            </w:r>
          </w:p>
        </w:tc>
        <w:tc>
          <w:tcPr>
            <w:tcW w:w="245" w:type="pct"/>
            <w:vAlign w:val="center"/>
          </w:tcPr>
          <w:p>
            <w:pPr>
              <w:jc w:val="center"/>
              <w:rPr>
                <w:rFonts w:hint="eastAsia" w:ascii="仿宋_GB2312" w:hAnsi="仿宋" w:eastAsia="仿宋_GB2312"/>
                <w:szCs w:val="21"/>
                <w:lang w:eastAsia="zh-CN"/>
              </w:rPr>
            </w:pPr>
            <w:r>
              <w:rPr>
                <w:rFonts w:hint="eastAsia" w:ascii="仿宋_GB2312" w:hAnsi="仿宋" w:eastAsia="仿宋_GB2312"/>
                <w:szCs w:val="21"/>
              </w:rPr>
              <w:t>2</w:t>
            </w:r>
            <w:r>
              <w:rPr>
                <w:rFonts w:hint="eastAsia" w:ascii="仿宋_GB2312" w:hAnsi="仿宋" w:eastAsia="仿宋_GB2312"/>
                <w:szCs w:val="21"/>
                <w:lang w:val="en-US" w:eastAsia="zh-CN"/>
              </w:rPr>
              <w:t>9</w:t>
            </w:r>
          </w:p>
        </w:tc>
        <w:tc>
          <w:tcPr>
            <w:tcW w:w="1848" w:type="pct"/>
            <w:vAlign w:val="center"/>
          </w:tcPr>
          <w:p>
            <w:pPr>
              <w:rPr>
                <w:rFonts w:ascii="仿宋_GB2312" w:hAnsi="仿宋" w:eastAsia="仿宋_GB2312"/>
                <w:szCs w:val="21"/>
              </w:rPr>
            </w:pPr>
          </w:p>
        </w:tc>
        <w:tc>
          <w:tcPr>
            <w:tcW w:w="1934" w:type="pct"/>
            <w:vAlign w:val="center"/>
          </w:tcPr>
          <w:p>
            <w:pPr>
              <w:rPr>
                <w:rFonts w:ascii="仿宋_GB2312" w:hAnsi="仿宋" w:eastAsia="仿宋_GB2312"/>
                <w:szCs w:val="21"/>
              </w:rPr>
            </w:pPr>
          </w:p>
        </w:tc>
      </w:tr>
    </w:tbl>
    <w:p>
      <w:pPr>
        <w:spacing w:before="156" w:beforeLines="50" w:after="156" w:afterLines="50"/>
        <w:jc w:val="left"/>
        <w:rPr>
          <w:rFonts w:ascii="仿宋_GB2312" w:hAnsi="仿宋" w:eastAsia="仿宋_GB2312"/>
          <w:szCs w:val="21"/>
        </w:rPr>
      </w:pPr>
      <w:r>
        <w:rPr>
          <w:rFonts w:hint="eastAsia" w:ascii="仿宋_GB2312" w:hAnsi="仿宋" w:eastAsia="仿宋_GB2312"/>
          <w:szCs w:val="21"/>
        </w:rPr>
        <w:t>特别优秀者，任职条件可适当放宽。</w:t>
      </w:r>
    </w:p>
    <w:sectPr>
      <w:pgSz w:w="16838" w:h="11906" w:orient="landscape"/>
      <w:pgMar w:top="15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okChampa">
    <w:altName w:val="Microsoft Sans Serif"/>
    <w:panose1 w:val="00000000000000000000"/>
    <w:charset w:val="DE"/>
    <w:family w:val="swiss"/>
    <w:pitch w:val="default"/>
    <w:sig w:usb0="00000000" w:usb1="00000000" w:usb2="00000000" w:usb3="00000000" w:csb0="00010001" w:csb1="00000000"/>
  </w:font>
  <w:font w:name="DokChampa">
    <w:altName w:val="Phetsarath O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766AE"/>
    <w:multiLevelType w:val="multilevel"/>
    <w:tmpl w:val="057766AE"/>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5636FF"/>
    <w:multiLevelType w:val="multilevel"/>
    <w:tmpl w:val="0A5636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A44FEA"/>
    <w:multiLevelType w:val="multilevel"/>
    <w:tmpl w:val="12A44FEA"/>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0" w:firstLine="0"/>
      </w:pPr>
      <w:rPr>
        <w:rFonts w:hint="eastAsia" w:ascii="黑体" w:hAnsi="Times New Roman" w:eastAsia="黑体"/>
        <w:b w:val="0"/>
        <w:i w:val="0"/>
        <w:sz w:val="21"/>
      </w:rPr>
    </w:lvl>
    <w:lvl w:ilvl="5" w:tentative="0">
      <w:start w:val="1"/>
      <w:numFmt w:val="decimal"/>
      <w:pStyle w:val="1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1FE67E8B"/>
    <w:multiLevelType w:val="multilevel"/>
    <w:tmpl w:val="1FE67E8B"/>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EA2B52"/>
    <w:multiLevelType w:val="multilevel"/>
    <w:tmpl w:val="22EA2B52"/>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2C513C"/>
    <w:multiLevelType w:val="multilevel"/>
    <w:tmpl w:val="282C513C"/>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D525A25"/>
    <w:multiLevelType w:val="multilevel"/>
    <w:tmpl w:val="2D525A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3C402B"/>
    <w:multiLevelType w:val="multilevel"/>
    <w:tmpl w:val="2F3C40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26140C"/>
    <w:multiLevelType w:val="multilevel"/>
    <w:tmpl w:val="3626140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pStyle w:val="26"/>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6396B81"/>
    <w:multiLevelType w:val="multilevel"/>
    <w:tmpl w:val="36396B81"/>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7880D93"/>
    <w:multiLevelType w:val="multilevel"/>
    <w:tmpl w:val="37880D93"/>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B05FBD"/>
    <w:multiLevelType w:val="multilevel"/>
    <w:tmpl w:val="40B05FBD"/>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6E168C"/>
    <w:multiLevelType w:val="multilevel"/>
    <w:tmpl w:val="4E6E16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980196"/>
    <w:multiLevelType w:val="multilevel"/>
    <w:tmpl w:val="559801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2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D50746"/>
    <w:multiLevelType w:val="multilevel"/>
    <w:tmpl w:val="55D50746"/>
    <w:lvl w:ilvl="0" w:tentative="0">
      <w:start w:val="1"/>
      <w:numFmt w:val="decimal"/>
      <w:lvlText w:val="%1、"/>
      <w:lvlJc w:val="left"/>
      <w:pPr>
        <w:ind w:left="360" w:hanging="360"/>
      </w:pPr>
      <w:rPr>
        <w:rFonts w:hint="default"/>
        <w:b w:val="0"/>
        <w:bCs w:val="0"/>
      </w:rPr>
    </w:lvl>
    <w:lvl w:ilvl="1" w:tentative="0">
      <w:start w:val="1"/>
      <w:numFmt w:val="lowerLetter"/>
      <w:pStyle w:val="2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8D27E5"/>
    <w:multiLevelType w:val="multilevel"/>
    <w:tmpl w:val="568D27E5"/>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08D4AD3"/>
    <w:multiLevelType w:val="multilevel"/>
    <w:tmpl w:val="608D4AD3"/>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5C205CB"/>
    <w:multiLevelType w:val="multilevel"/>
    <w:tmpl w:val="65C205C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103EA3"/>
    <w:multiLevelType w:val="multilevel"/>
    <w:tmpl w:val="6A103E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C57981"/>
    <w:multiLevelType w:val="multilevel"/>
    <w:tmpl w:val="7BC579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F344483"/>
    <w:multiLevelType w:val="multilevel"/>
    <w:tmpl w:val="7F344483"/>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5"/>
  </w:num>
  <w:num w:numId="3">
    <w:abstractNumId w:val="14"/>
  </w:num>
  <w:num w:numId="4">
    <w:abstractNumId w:val="9"/>
  </w:num>
  <w:num w:numId="5">
    <w:abstractNumId w:val="18"/>
  </w:num>
  <w:num w:numId="6">
    <w:abstractNumId w:val="2"/>
  </w:num>
  <w:num w:numId="7">
    <w:abstractNumId w:val="13"/>
  </w:num>
  <w:num w:numId="8">
    <w:abstractNumId w:val="21"/>
  </w:num>
  <w:num w:numId="9">
    <w:abstractNumId w:val="7"/>
  </w:num>
  <w:num w:numId="10">
    <w:abstractNumId w:val="17"/>
  </w:num>
  <w:num w:numId="11">
    <w:abstractNumId w:val="20"/>
  </w:num>
  <w:num w:numId="12">
    <w:abstractNumId w:val="16"/>
  </w:num>
  <w:num w:numId="13">
    <w:abstractNumId w:val="1"/>
  </w:num>
  <w:num w:numId="14">
    <w:abstractNumId w:val="11"/>
  </w:num>
  <w:num w:numId="15">
    <w:abstractNumId w:val="8"/>
  </w:num>
  <w:num w:numId="16">
    <w:abstractNumId w:val="10"/>
  </w:num>
  <w:num w:numId="17">
    <w:abstractNumId w:val="19"/>
  </w:num>
  <w:num w:numId="18">
    <w:abstractNumId w:val="0"/>
  </w:num>
  <w:num w:numId="19">
    <w:abstractNumId w:val="4"/>
  </w:num>
  <w:num w:numId="20">
    <w:abstractNumId w:val="6"/>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YzNkZTcxMWNhOTc1NjE1NGJlZDhmOWUxNWM2MTgifQ=="/>
  </w:docVars>
  <w:rsids>
    <w:rsidRoot w:val="00B044EC"/>
    <w:rsid w:val="000019E5"/>
    <w:rsid w:val="000022C4"/>
    <w:rsid w:val="0001352D"/>
    <w:rsid w:val="00015315"/>
    <w:rsid w:val="000167DC"/>
    <w:rsid w:val="000179D1"/>
    <w:rsid w:val="00042890"/>
    <w:rsid w:val="00044456"/>
    <w:rsid w:val="00050DE1"/>
    <w:rsid w:val="000510EC"/>
    <w:rsid w:val="0005443F"/>
    <w:rsid w:val="0005763F"/>
    <w:rsid w:val="000701AD"/>
    <w:rsid w:val="00074F6E"/>
    <w:rsid w:val="0008164F"/>
    <w:rsid w:val="00096E20"/>
    <w:rsid w:val="000A2537"/>
    <w:rsid w:val="000B6236"/>
    <w:rsid w:val="000B648A"/>
    <w:rsid w:val="000C1ACF"/>
    <w:rsid w:val="000D1D3D"/>
    <w:rsid w:val="000D3B12"/>
    <w:rsid w:val="000D4941"/>
    <w:rsid w:val="000D5F64"/>
    <w:rsid w:val="000E77E5"/>
    <w:rsid w:val="000F0C8D"/>
    <w:rsid w:val="000F2744"/>
    <w:rsid w:val="000F2A3D"/>
    <w:rsid w:val="00111906"/>
    <w:rsid w:val="001227AA"/>
    <w:rsid w:val="00125D41"/>
    <w:rsid w:val="00131460"/>
    <w:rsid w:val="00140A2D"/>
    <w:rsid w:val="001436CD"/>
    <w:rsid w:val="00147418"/>
    <w:rsid w:val="00162365"/>
    <w:rsid w:val="00162C8A"/>
    <w:rsid w:val="0016763A"/>
    <w:rsid w:val="00167E2D"/>
    <w:rsid w:val="00167E9F"/>
    <w:rsid w:val="00184F41"/>
    <w:rsid w:val="0018641E"/>
    <w:rsid w:val="00187839"/>
    <w:rsid w:val="001A2C26"/>
    <w:rsid w:val="001A2E6D"/>
    <w:rsid w:val="001A479A"/>
    <w:rsid w:val="001E0D87"/>
    <w:rsid w:val="001E3E52"/>
    <w:rsid w:val="001E54B3"/>
    <w:rsid w:val="001F1DD4"/>
    <w:rsid w:val="001F2D2D"/>
    <w:rsid w:val="001F3BF8"/>
    <w:rsid w:val="00202B63"/>
    <w:rsid w:val="00202E2D"/>
    <w:rsid w:val="00205333"/>
    <w:rsid w:val="0020746D"/>
    <w:rsid w:val="00212E47"/>
    <w:rsid w:val="00213466"/>
    <w:rsid w:val="002320DF"/>
    <w:rsid w:val="002360F7"/>
    <w:rsid w:val="00236469"/>
    <w:rsid w:val="00247549"/>
    <w:rsid w:val="0024790F"/>
    <w:rsid w:val="00252BA7"/>
    <w:rsid w:val="00253CAC"/>
    <w:rsid w:val="00271B9C"/>
    <w:rsid w:val="00280AF7"/>
    <w:rsid w:val="00281B7B"/>
    <w:rsid w:val="0028214E"/>
    <w:rsid w:val="00284726"/>
    <w:rsid w:val="00292C41"/>
    <w:rsid w:val="00293E6E"/>
    <w:rsid w:val="00294872"/>
    <w:rsid w:val="00295A19"/>
    <w:rsid w:val="002A7C44"/>
    <w:rsid w:val="002B1764"/>
    <w:rsid w:val="002C607C"/>
    <w:rsid w:val="002C6754"/>
    <w:rsid w:val="002E0CFF"/>
    <w:rsid w:val="002E16B4"/>
    <w:rsid w:val="002E5F73"/>
    <w:rsid w:val="00301409"/>
    <w:rsid w:val="003020F7"/>
    <w:rsid w:val="00304E92"/>
    <w:rsid w:val="0030542A"/>
    <w:rsid w:val="0030734B"/>
    <w:rsid w:val="00307588"/>
    <w:rsid w:val="003260BD"/>
    <w:rsid w:val="00331964"/>
    <w:rsid w:val="00336EE1"/>
    <w:rsid w:val="00340DB1"/>
    <w:rsid w:val="00347951"/>
    <w:rsid w:val="00355F59"/>
    <w:rsid w:val="00357816"/>
    <w:rsid w:val="00363484"/>
    <w:rsid w:val="0037038B"/>
    <w:rsid w:val="00370536"/>
    <w:rsid w:val="00386746"/>
    <w:rsid w:val="00392373"/>
    <w:rsid w:val="003A6802"/>
    <w:rsid w:val="003B39E9"/>
    <w:rsid w:val="003C4D6C"/>
    <w:rsid w:val="003E5A0F"/>
    <w:rsid w:val="003E7268"/>
    <w:rsid w:val="003E7398"/>
    <w:rsid w:val="003F1B81"/>
    <w:rsid w:val="003F4067"/>
    <w:rsid w:val="003F532A"/>
    <w:rsid w:val="004008BA"/>
    <w:rsid w:val="00405CCE"/>
    <w:rsid w:val="00422666"/>
    <w:rsid w:val="00425F26"/>
    <w:rsid w:val="004360F8"/>
    <w:rsid w:val="004367D2"/>
    <w:rsid w:val="00441695"/>
    <w:rsid w:val="00457660"/>
    <w:rsid w:val="00491363"/>
    <w:rsid w:val="00491A05"/>
    <w:rsid w:val="00491EB7"/>
    <w:rsid w:val="004A3F52"/>
    <w:rsid w:val="004A72EA"/>
    <w:rsid w:val="004C0A45"/>
    <w:rsid w:val="004C3450"/>
    <w:rsid w:val="004D5B16"/>
    <w:rsid w:val="004E1C94"/>
    <w:rsid w:val="00501B0B"/>
    <w:rsid w:val="005026FD"/>
    <w:rsid w:val="005059F0"/>
    <w:rsid w:val="00505E30"/>
    <w:rsid w:val="00507E70"/>
    <w:rsid w:val="0051217F"/>
    <w:rsid w:val="00531C7F"/>
    <w:rsid w:val="00534948"/>
    <w:rsid w:val="00543FC7"/>
    <w:rsid w:val="00560D0B"/>
    <w:rsid w:val="00564B4A"/>
    <w:rsid w:val="00571AAB"/>
    <w:rsid w:val="00573CE8"/>
    <w:rsid w:val="00583AF7"/>
    <w:rsid w:val="005A0CCE"/>
    <w:rsid w:val="005A3ECA"/>
    <w:rsid w:val="005C27BF"/>
    <w:rsid w:val="005D6D86"/>
    <w:rsid w:val="00620C43"/>
    <w:rsid w:val="0062292B"/>
    <w:rsid w:val="00622AA7"/>
    <w:rsid w:val="00623621"/>
    <w:rsid w:val="0062389A"/>
    <w:rsid w:val="00642CD3"/>
    <w:rsid w:val="00646799"/>
    <w:rsid w:val="00647CAE"/>
    <w:rsid w:val="00667839"/>
    <w:rsid w:val="006718EC"/>
    <w:rsid w:val="006719F8"/>
    <w:rsid w:val="00673A53"/>
    <w:rsid w:val="006805B9"/>
    <w:rsid w:val="00683D02"/>
    <w:rsid w:val="00691BB2"/>
    <w:rsid w:val="006954BC"/>
    <w:rsid w:val="006A0030"/>
    <w:rsid w:val="006A43AB"/>
    <w:rsid w:val="006A69C1"/>
    <w:rsid w:val="006C4604"/>
    <w:rsid w:val="006D717D"/>
    <w:rsid w:val="006D7303"/>
    <w:rsid w:val="006E0DFE"/>
    <w:rsid w:val="006E4B4F"/>
    <w:rsid w:val="006E5A3E"/>
    <w:rsid w:val="006F5CDC"/>
    <w:rsid w:val="00702DC1"/>
    <w:rsid w:val="00716F27"/>
    <w:rsid w:val="007171DA"/>
    <w:rsid w:val="00723D19"/>
    <w:rsid w:val="00730151"/>
    <w:rsid w:val="0073201A"/>
    <w:rsid w:val="00733D1D"/>
    <w:rsid w:val="00740AD1"/>
    <w:rsid w:val="0074677C"/>
    <w:rsid w:val="0075193B"/>
    <w:rsid w:val="00764F6F"/>
    <w:rsid w:val="007738D0"/>
    <w:rsid w:val="0078091B"/>
    <w:rsid w:val="00782037"/>
    <w:rsid w:val="0078245A"/>
    <w:rsid w:val="00783E98"/>
    <w:rsid w:val="00792D6B"/>
    <w:rsid w:val="007A2EEC"/>
    <w:rsid w:val="007B0536"/>
    <w:rsid w:val="007B0F34"/>
    <w:rsid w:val="007B1A9E"/>
    <w:rsid w:val="007B2EEE"/>
    <w:rsid w:val="007D3228"/>
    <w:rsid w:val="007D3734"/>
    <w:rsid w:val="007D45D3"/>
    <w:rsid w:val="007E5618"/>
    <w:rsid w:val="007F297F"/>
    <w:rsid w:val="007F485B"/>
    <w:rsid w:val="00802041"/>
    <w:rsid w:val="00805108"/>
    <w:rsid w:val="00811994"/>
    <w:rsid w:val="00832B30"/>
    <w:rsid w:val="0083597F"/>
    <w:rsid w:val="00837E4E"/>
    <w:rsid w:val="00851AB9"/>
    <w:rsid w:val="00852C4F"/>
    <w:rsid w:val="00857DC7"/>
    <w:rsid w:val="0086168B"/>
    <w:rsid w:val="008630C8"/>
    <w:rsid w:val="008656CF"/>
    <w:rsid w:val="0087309A"/>
    <w:rsid w:val="00875B39"/>
    <w:rsid w:val="008804B9"/>
    <w:rsid w:val="00892C1E"/>
    <w:rsid w:val="00896A4B"/>
    <w:rsid w:val="008C0DC5"/>
    <w:rsid w:val="008C1C80"/>
    <w:rsid w:val="008C2D14"/>
    <w:rsid w:val="008C5974"/>
    <w:rsid w:val="008D16C6"/>
    <w:rsid w:val="008D6661"/>
    <w:rsid w:val="008E0304"/>
    <w:rsid w:val="008E76EF"/>
    <w:rsid w:val="008F4754"/>
    <w:rsid w:val="00901A37"/>
    <w:rsid w:val="009058C1"/>
    <w:rsid w:val="00905D38"/>
    <w:rsid w:val="009115D3"/>
    <w:rsid w:val="00911F93"/>
    <w:rsid w:val="00912D08"/>
    <w:rsid w:val="00921AA5"/>
    <w:rsid w:val="00925579"/>
    <w:rsid w:val="00934928"/>
    <w:rsid w:val="00934A66"/>
    <w:rsid w:val="00937A92"/>
    <w:rsid w:val="00944B37"/>
    <w:rsid w:val="00945ADB"/>
    <w:rsid w:val="009519B3"/>
    <w:rsid w:val="00953BCA"/>
    <w:rsid w:val="00954D27"/>
    <w:rsid w:val="009552BE"/>
    <w:rsid w:val="00957FD2"/>
    <w:rsid w:val="009667EA"/>
    <w:rsid w:val="00986A4A"/>
    <w:rsid w:val="009911ED"/>
    <w:rsid w:val="00997901"/>
    <w:rsid w:val="00997B42"/>
    <w:rsid w:val="009A0D80"/>
    <w:rsid w:val="009A0E4D"/>
    <w:rsid w:val="009A0EC3"/>
    <w:rsid w:val="009A306A"/>
    <w:rsid w:val="009B67FB"/>
    <w:rsid w:val="009B723E"/>
    <w:rsid w:val="009C1857"/>
    <w:rsid w:val="009C4E17"/>
    <w:rsid w:val="009D3899"/>
    <w:rsid w:val="009D4504"/>
    <w:rsid w:val="00A0701E"/>
    <w:rsid w:val="00A07A85"/>
    <w:rsid w:val="00A23168"/>
    <w:rsid w:val="00A44760"/>
    <w:rsid w:val="00A463D9"/>
    <w:rsid w:val="00A479DE"/>
    <w:rsid w:val="00A70E3F"/>
    <w:rsid w:val="00A7117A"/>
    <w:rsid w:val="00A81984"/>
    <w:rsid w:val="00A83E6A"/>
    <w:rsid w:val="00A86720"/>
    <w:rsid w:val="00A87C9F"/>
    <w:rsid w:val="00AA72AE"/>
    <w:rsid w:val="00AB34FB"/>
    <w:rsid w:val="00AB3570"/>
    <w:rsid w:val="00AC3471"/>
    <w:rsid w:val="00AC6CA8"/>
    <w:rsid w:val="00AC79C0"/>
    <w:rsid w:val="00AD78BC"/>
    <w:rsid w:val="00AE1AF2"/>
    <w:rsid w:val="00AF2E5F"/>
    <w:rsid w:val="00AF6EE4"/>
    <w:rsid w:val="00B02B49"/>
    <w:rsid w:val="00B03C65"/>
    <w:rsid w:val="00B044EC"/>
    <w:rsid w:val="00B04BAC"/>
    <w:rsid w:val="00B0520B"/>
    <w:rsid w:val="00B12D02"/>
    <w:rsid w:val="00B22108"/>
    <w:rsid w:val="00B25CEE"/>
    <w:rsid w:val="00B528A4"/>
    <w:rsid w:val="00B55E0D"/>
    <w:rsid w:val="00B632C9"/>
    <w:rsid w:val="00B644B4"/>
    <w:rsid w:val="00B675D4"/>
    <w:rsid w:val="00B71678"/>
    <w:rsid w:val="00B72623"/>
    <w:rsid w:val="00B73C31"/>
    <w:rsid w:val="00B95D18"/>
    <w:rsid w:val="00BB16E2"/>
    <w:rsid w:val="00BB6175"/>
    <w:rsid w:val="00BC481F"/>
    <w:rsid w:val="00BD117D"/>
    <w:rsid w:val="00BE0220"/>
    <w:rsid w:val="00C019F3"/>
    <w:rsid w:val="00C12B5F"/>
    <w:rsid w:val="00C136A9"/>
    <w:rsid w:val="00C226F1"/>
    <w:rsid w:val="00C34462"/>
    <w:rsid w:val="00C3457A"/>
    <w:rsid w:val="00C4051A"/>
    <w:rsid w:val="00C50282"/>
    <w:rsid w:val="00C55F56"/>
    <w:rsid w:val="00C673D3"/>
    <w:rsid w:val="00C76BA1"/>
    <w:rsid w:val="00C83D11"/>
    <w:rsid w:val="00CA1B58"/>
    <w:rsid w:val="00CB2E4C"/>
    <w:rsid w:val="00CD0C6E"/>
    <w:rsid w:val="00CD4420"/>
    <w:rsid w:val="00CD5CC0"/>
    <w:rsid w:val="00CD610C"/>
    <w:rsid w:val="00CE074D"/>
    <w:rsid w:val="00CE4CEA"/>
    <w:rsid w:val="00CE5564"/>
    <w:rsid w:val="00CE6F69"/>
    <w:rsid w:val="00CF00AD"/>
    <w:rsid w:val="00CF1FAC"/>
    <w:rsid w:val="00CF3DBD"/>
    <w:rsid w:val="00D00523"/>
    <w:rsid w:val="00D1179C"/>
    <w:rsid w:val="00D12153"/>
    <w:rsid w:val="00D149A8"/>
    <w:rsid w:val="00D15E3D"/>
    <w:rsid w:val="00D16C1E"/>
    <w:rsid w:val="00D16E83"/>
    <w:rsid w:val="00D2635F"/>
    <w:rsid w:val="00D63274"/>
    <w:rsid w:val="00D8396E"/>
    <w:rsid w:val="00D848C1"/>
    <w:rsid w:val="00DA0F75"/>
    <w:rsid w:val="00DA67A1"/>
    <w:rsid w:val="00DB44E8"/>
    <w:rsid w:val="00DB5B7F"/>
    <w:rsid w:val="00DB6B9E"/>
    <w:rsid w:val="00DD119F"/>
    <w:rsid w:val="00DD1551"/>
    <w:rsid w:val="00DD25F6"/>
    <w:rsid w:val="00DD38E4"/>
    <w:rsid w:val="00DF1067"/>
    <w:rsid w:val="00DF4F79"/>
    <w:rsid w:val="00E05DD4"/>
    <w:rsid w:val="00E07B79"/>
    <w:rsid w:val="00E130CA"/>
    <w:rsid w:val="00E14678"/>
    <w:rsid w:val="00E23497"/>
    <w:rsid w:val="00E24EFA"/>
    <w:rsid w:val="00E251FE"/>
    <w:rsid w:val="00E25A35"/>
    <w:rsid w:val="00E302A1"/>
    <w:rsid w:val="00E34A8D"/>
    <w:rsid w:val="00E366DB"/>
    <w:rsid w:val="00E42DF1"/>
    <w:rsid w:val="00E50CCC"/>
    <w:rsid w:val="00E55C99"/>
    <w:rsid w:val="00E57F27"/>
    <w:rsid w:val="00E6745F"/>
    <w:rsid w:val="00E67DE7"/>
    <w:rsid w:val="00E80CC9"/>
    <w:rsid w:val="00E82C6F"/>
    <w:rsid w:val="00E83E19"/>
    <w:rsid w:val="00E91CB2"/>
    <w:rsid w:val="00EA097D"/>
    <w:rsid w:val="00EA2FED"/>
    <w:rsid w:val="00EB67ED"/>
    <w:rsid w:val="00EC7DB2"/>
    <w:rsid w:val="00ED4024"/>
    <w:rsid w:val="00ED6ADF"/>
    <w:rsid w:val="00ED6ED4"/>
    <w:rsid w:val="00EF712A"/>
    <w:rsid w:val="00F0124D"/>
    <w:rsid w:val="00F01895"/>
    <w:rsid w:val="00F075B9"/>
    <w:rsid w:val="00F075DA"/>
    <w:rsid w:val="00F07BF7"/>
    <w:rsid w:val="00F2399A"/>
    <w:rsid w:val="00F25E23"/>
    <w:rsid w:val="00F261F3"/>
    <w:rsid w:val="00F30EC7"/>
    <w:rsid w:val="00F47D5D"/>
    <w:rsid w:val="00F62B97"/>
    <w:rsid w:val="00F85965"/>
    <w:rsid w:val="00F86A9A"/>
    <w:rsid w:val="00F876F6"/>
    <w:rsid w:val="00FA06A7"/>
    <w:rsid w:val="00FA1FDF"/>
    <w:rsid w:val="00FB2E58"/>
    <w:rsid w:val="00FB4C8A"/>
    <w:rsid w:val="00FD5AA9"/>
    <w:rsid w:val="00FF3344"/>
    <w:rsid w:val="00FF745D"/>
    <w:rsid w:val="14494F74"/>
    <w:rsid w:val="2E674A32"/>
    <w:rsid w:val="3AC14EDE"/>
    <w:rsid w:val="71D25405"/>
    <w:rsid w:val="77633B8D"/>
    <w:rsid w:val="7A9C69C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2"/>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批注框文本 字符"/>
    <w:basedOn w:val="8"/>
    <w:link w:val="3"/>
    <w:semiHidden/>
    <w:qFormat/>
    <w:uiPriority w:val="99"/>
    <w:rPr>
      <w:kern w:val="2"/>
      <w:sz w:val="18"/>
      <w:szCs w:val="18"/>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 w:type="character" w:customStyle="1" w:styleId="13">
    <w:name w:val="fontstyle01"/>
    <w:basedOn w:val="8"/>
    <w:qFormat/>
    <w:uiPriority w:val="0"/>
    <w:rPr>
      <w:rFonts w:hint="eastAsia" w:ascii="宋体" w:hAnsi="宋体" w:eastAsia="宋体"/>
      <w:color w:val="000000"/>
      <w:sz w:val="22"/>
      <w:szCs w:val="22"/>
    </w:rPr>
  </w:style>
  <w:style w:type="paragraph" w:customStyle="1" w:styleId="14">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5">
    <w:name w:val="一级条标题"/>
    <w:next w:val="1"/>
    <w:link w:val="27"/>
    <w:qFormat/>
    <w:uiPriority w:val="0"/>
    <w:pPr>
      <w:numPr>
        <w:ilvl w:val="1"/>
        <w:numId w:val="1"/>
      </w:numPr>
      <w:spacing w:before="156" w:beforeLines="50" w:after="156" w:afterLines="50"/>
    </w:pPr>
    <w:rPr>
      <w:rFonts w:ascii="黑体" w:hAnsi="Times New Roman" w:eastAsia="黑体" w:cs="Times New Roman"/>
      <w:sz w:val="21"/>
      <w:szCs w:val="21"/>
      <w:lang w:val="en-US" w:eastAsia="zh-CN" w:bidi="ar-SA"/>
    </w:rPr>
  </w:style>
  <w:style w:type="paragraph" w:customStyle="1" w:styleId="16">
    <w:name w:val="二级条标题"/>
    <w:basedOn w:val="15"/>
    <w:next w:val="1"/>
    <w:link w:val="21"/>
    <w:qFormat/>
    <w:uiPriority w:val="0"/>
    <w:pPr>
      <w:numPr>
        <w:ilvl w:val="2"/>
      </w:numPr>
      <w:spacing w:before="50" w:after="50"/>
    </w:pPr>
  </w:style>
  <w:style w:type="paragraph" w:customStyle="1" w:styleId="17">
    <w:name w:val="三级条标题"/>
    <w:basedOn w:val="16"/>
    <w:next w:val="1"/>
    <w:qFormat/>
    <w:uiPriority w:val="0"/>
    <w:pPr>
      <w:numPr>
        <w:ilvl w:val="3"/>
      </w:numPr>
    </w:pPr>
  </w:style>
  <w:style w:type="paragraph" w:customStyle="1" w:styleId="18">
    <w:name w:val="四级条标题"/>
    <w:basedOn w:val="17"/>
    <w:next w:val="1"/>
    <w:qFormat/>
    <w:uiPriority w:val="0"/>
    <w:pPr>
      <w:numPr>
        <w:ilvl w:val="4"/>
      </w:numPr>
    </w:pPr>
  </w:style>
  <w:style w:type="paragraph" w:customStyle="1" w:styleId="19">
    <w:name w:val="五级条标题"/>
    <w:basedOn w:val="18"/>
    <w:next w:val="1"/>
    <w:qFormat/>
    <w:uiPriority w:val="0"/>
    <w:pPr>
      <w:numPr>
        <w:ilvl w:val="5"/>
      </w:numPr>
    </w:pPr>
  </w:style>
  <w:style w:type="paragraph" w:customStyle="1" w:styleId="20">
    <w:name w:val="二级无标题条"/>
    <w:basedOn w:val="16"/>
    <w:qFormat/>
    <w:uiPriority w:val="0"/>
    <w:pPr>
      <w:spacing w:before="0" w:beforeLines="0" w:after="0" w:afterLines="0"/>
    </w:pPr>
    <w:rPr>
      <w:rFonts w:eastAsiaTheme="majorEastAsia"/>
    </w:rPr>
  </w:style>
  <w:style w:type="character" w:customStyle="1" w:styleId="21">
    <w:name w:val="二级条标题 Char"/>
    <w:link w:val="16"/>
    <w:qFormat/>
    <w:uiPriority w:val="0"/>
    <w:rPr>
      <w:rFonts w:ascii="黑体" w:hAnsi="Times New Roman" w:eastAsia="黑体" w:cs="Times New Roman"/>
      <w:sz w:val="21"/>
      <w:szCs w:val="21"/>
    </w:rPr>
  </w:style>
  <w:style w:type="character" w:customStyle="1" w:styleId="22">
    <w:name w:val="纯文本 字符"/>
    <w:basedOn w:val="8"/>
    <w:link w:val="2"/>
    <w:qFormat/>
    <w:uiPriority w:val="99"/>
    <w:rPr>
      <w:rFonts w:ascii="宋体" w:hAnsi="宋体" w:eastAsia="宋体" w:cs="宋体"/>
      <w:sz w:val="24"/>
      <w:szCs w:val="24"/>
    </w:rPr>
  </w:style>
  <w:style w:type="paragraph" w:customStyle="1" w:styleId="23">
    <w:name w:val="一级无"/>
    <w:basedOn w:val="15"/>
    <w:qFormat/>
    <w:uiPriority w:val="0"/>
    <w:pPr>
      <w:numPr>
        <w:numId w:val="2"/>
      </w:numPr>
      <w:spacing w:before="0" w:beforeLines="0" w:after="0" w:afterLines="0"/>
      <w:outlineLvl w:val="2"/>
    </w:pPr>
    <w:rPr>
      <w:rFonts w:ascii="宋体" w:eastAsia="宋体"/>
    </w:rPr>
  </w:style>
  <w:style w:type="paragraph" w:customStyle="1" w:styleId="24">
    <w:name w:val="二级无"/>
    <w:basedOn w:val="16"/>
    <w:link w:val="25"/>
    <w:qFormat/>
    <w:uiPriority w:val="0"/>
    <w:pPr>
      <w:numPr>
        <w:numId w:val="3"/>
      </w:numPr>
      <w:spacing w:before="0" w:beforeLines="0" w:after="0" w:afterLines="0"/>
      <w:outlineLvl w:val="3"/>
    </w:pPr>
    <w:rPr>
      <w:rFonts w:ascii="宋体" w:eastAsia="宋体"/>
    </w:rPr>
  </w:style>
  <w:style w:type="character" w:customStyle="1" w:styleId="25">
    <w:name w:val="二级无 Char"/>
    <w:link w:val="24"/>
    <w:qFormat/>
    <w:uiPriority w:val="0"/>
    <w:rPr>
      <w:rFonts w:ascii="宋体" w:hAnsi="Times New Roman" w:eastAsia="宋体" w:cs="Times New Roman"/>
      <w:sz w:val="21"/>
      <w:szCs w:val="21"/>
    </w:rPr>
  </w:style>
  <w:style w:type="paragraph" w:customStyle="1" w:styleId="26">
    <w:name w:val="三级无"/>
    <w:basedOn w:val="17"/>
    <w:qFormat/>
    <w:uiPriority w:val="0"/>
    <w:pPr>
      <w:numPr>
        <w:numId w:val="4"/>
      </w:numPr>
      <w:spacing w:before="0" w:beforeLines="0" w:after="0" w:afterLines="0"/>
      <w:outlineLvl w:val="4"/>
    </w:pPr>
    <w:rPr>
      <w:rFonts w:ascii="宋体" w:eastAsia="宋体"/>
      <w:szCs w:val="20"/>
    </w:rPr>
  </w:style>
  <w:style w:type="character" w:customStyle="1" w:styleId="27">
    <w:name w:val="一级条标题 Char"/>
    <w:link w:val="15"/>
    <w:qFormat/>
    <w:uiPriority w:val="0"/>
    <w:rPr>
      <w:rFonts w:ascii="黑体" w:hAnsi="Times New Roman" w:eastAsia="黑体"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0E85-BA18-4C40-B1FC-1CCBD885B4DF}">
  <ds:schemaRefs/>
</ds:datastoreItem>
</file>

<file path=docProps/app.xml><?xml version="1.0" encoding="utf-8"?>
<Properties xmlns="http://schemas.openxmlformats.org/officeDocument/2006/extended-properties" xmlns:vt="http://schemas.openxmlformats.org/officeDocument/2006/docPropsVTypes">
  <Template>Normal</Template>
  <Pages>7</Pages>
  <Words>4993</Words>
  <Characters>4994</Characters>
  <Lines>32</Lines>
  <Paragraphs>9</Paragraphs>
  <TotalTime>4</TotalTime>
  <ScaleCrop>false</ScaleCrop>
  <LinksUpToDate>false</LinksUpToDate>
  <CharactersWithSpaces>5040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2024-01-05T01:52:00Z</dcterms:created>
  <dc:creator>张冀</dc:creator>
  <cp:lastModifiedBy>桑文林</cp:lastModifiedBy>
  <cp:lastPrinted>2024-01-05T03:06:00Z</cp:lastPrinted>
  <dcterms:modified xsi:type="dcterms:W3CDTF">2024-07-03T08:54:20Z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1C0C68161B3D4714AA520FD43D66A607_12</vt:lpwstr>
  </property>
</Properties>
</file>